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C51" w:rsidRDefault="00BF4C51" w:rsidP="00750C19">
      <w:pPr>
        <w:spacing w:line="480" w:lineRule="auto"/>
        <w:jc w:val="center"/>
        <w:rPr>
          <w:rFonts w:ascii="Arial" w:hAnsi="Arial" w:cs="Arial"/>
          <w:b/>
          <w:szCs w:val="24"/>
        </w:rPr>
      </w:pPr>
      <w:r w:rsidRPr="00BF4C51">
        <w:rPr>
          <w:rFonts w:ascii="Arial" w:hAnsi="Arial" w:cs="Arial"/>
          <w:b/>
          <w:szCs w:val="24"/>
        </w:rPr>
        <w:t>CRISIS ECONÓMICA</w:t>
      </w:r>
    </w:p>
    <w:p w:rsidR="00BF4C51" w:rsidRDefault="00BF4C51" w:rsidP="00BF4C51">
      <w:pPr>
        <w:spacing w:line="480" w:lineRule="auto"/>
        <w:jc w:val="left"/>
        <w:rPr>
          <w:rFonts w:ascii="Arial" w:hAnsi="Arial" w:cs="Arial"/>
          <w:b/>
          <w:szCs w:val="24"/>
        </w:rPr>
      </w:pPr>
      <w:r>
        <w:rPr>
          <w:rFonts w:ascii="Arial" w:hAnsi="Arial" w:cs="Arial"/>
          <w:b/>
          <w:szCs w:val="24"/>
        </w:rPr>
        <w:t>Autor</w:t>
      </w:r>
      <w:r w:rsidR="00750C19">
        <w:rPr>
          <w:rFonts w:ascii="Arial" w:hAnsi="Arial" w:cs="Arial"/>
          <w:b/>
          <w:szCs w:val="24"/>
        </w:rPr>
        <w:t>: MARVIN MONTERO</w:t>
      </w:r>
    </w:p>
    <w:p w:rsidR="00750C19" w:rsidRPr="00BF4C51" w:rsidRDefault="00750C19" w:rsidP="00BF4C51">
      <w:pPr>
        <w:spacing w:line="480" w:lineRule="auto"/>
        <w:jc w:val="left"/>
        <w:rPr>
          <w:rFonts w:ascii="Arial" w:hAnsi="Arial" w:cs="Arial"/>
          <w:b/>
          <w:szCs w:val="24"/>
        </w:rPr>
      </w:pPr>
      <w:r>
        <w:rPr>
          <w:rFonts w:ascii="Arial" w:hAnsi="Arial" w:cs="Arial"/>
          <w:b/>
          <w:szCs w:val="24"/>
        </w:rPr>
        <w:t>C</w:t>
      </w:r>
      <w:r w:rsidR="00BF4C51">
        <w:rPr>
          <w:rFonts w:ascii="Arial" w:hAnsi="Arial" w:cs="Arial"/>
          <w:b/>
          <w:szCs w:val="24"/>
        </w:rPr>
        <w:t>orreo</w:t>
      </w:r>
      <w:r>
        <w:rPr>
          <w:rFonts w:ascii="Arial" w:hAnsi="Arial" w:cs="Arial"/>
          <w:b/>
          <w:szCs w:val="24"/>
        </w:rPr>
        <w:t xml:space="preserve">: </w:t>
      </w:r>
      <w:hyperlink r:id="rId8" w:history="1">
        <w:r w:rsidRPr="008F116E">
          <w:rPr>
            <w:rStyle w:val="Hipervnculo"/>
            <w:rFonts w:ascii="Arial" w:hAnsi="Arial" w:cs="Arial"/>
            <w:b/>
            <w:szCs w:val="24"/>
          </w:rPr>
          <w:t>mceciliomontero@gmail.com</w:t>
        </w:r>
      </w:hyperlink>
      <w:r>
        <w:rPr>
          <w:rFonts w:ascii="Arial" w:hAnsi="Arial" w:cs="Arial"/>
          <w:b/>
          <w:szCs w:val="24"/>
        </w:rPr>
        <w:t xml:space="preserve"> – marvin-m18@hotamail.com</w:t>
      </w:r>
    </w:p>
    <w:p w:rsidR="00C079DF" w:rsidRDefault="003144F8" w:rsidP="00750C19">
      <w:pPr>
        <w:pStyle w:val="Prrafodelista"/>
        <w:tabs>
          <w:tab w:val="left" w:pos="6521"/>
        </w:tabs>
        <w:spacing w:line="360" w:lineRule="auto"/>
        <w:jc w:val="center"/>
        <w:rPr>
          <w:rFonts w:ascii="Arial" w:hAnsi="Arial" w:cs="Arial"/>
          <w:b/>
          <w:szCs w:val="24"/>
        </w:rPr>
      </w:pPr>
      <w:r w:rsidRPr="003144F8">
        <w:rPr>
          <w:rFonts w:ascii="Arial" w:hAnsi="Arial" w:cs="Arial"/>
          <w:b/>
          <w:szCs w:val="24"/>
        </w:rPr>
        <w:t>ÍNDICE</w:t>
      </w:r>
    </w:p>
    <w:p w:rsidR="003144F8" w:rsidRPr="003144F8" w:rsidRDefault="003144F8" w:rsidP="00750C19">
      <w:pPr>
        <w:pStyle w:val="Prrafodelista"/>
        <w:tabs>
          <w:tab w:val="left" w:pos="6521"/>
        </w:tabs>
        <w:spacing w:after="0" w:line="360" w:lineRule="auto"/>
        <w:rPr>
          <w:rFonts w:ascii="Arial" w:hAnsi="Arial" w:cs="Arial"/>
          <w:b/>
          <w:szCs w:val="24"/>
        </w:rPr>
      </w:pPr>
      <w:r>
        <w:rPr>
          <w:rFonts w:ascii="Arial" w:hAnsi="Arial" w:cs="Arial"/>
          <w:b/>
          <w:szCs w:val="24"/>
        </w:rPr>
        <w:t xml:space="preserve">Tema                                                                  </w:t>
      </w:r>
      <w:r w:rsidR="004606D2">
        <w:rPr>
          <w:rFonts w:ascii="Arial" w:hAnsi="Arial" w:cs="Arial"/>
          <w:b/>
          <w:szCs w:val="24"/>
        </w:rPr>
        <w:t xml:space="preserve">                                     </w:t>
      </w:r>
      <w:r>
        <w:rPr>
          <w:rFonts w:ascii="Arial" w:hAnsi="Arial" w:cs="Arial"/>
          <w:b/>
          <w:szCs w:val="24"/>
        </w:rPr>
        <w:t xml:space="preserve"> pág.</w:t>
      </w:r>
    </w:p>
    <w:p w:rsidR="00982E75" w:rsidRDefault="009324F6" w:rsidP="00750C19">
      <w:pPr>
        <w:pStyle w:val="Prrafodelista"/>
        <w:tabs>
          <w:tab w:val="left" w:pos="6521"/>
        </w:tabs>
        <w:spacing w:after="0" w:line="360" w:lineRule="auto"/>
        <w:rPr>
          <w:rFonts w:ascii="Arial" w:hAnsi="Arial" w:cs="Arial"/>
          <w:szCs w:val="24"/>
        </w:rPr>
      </w:pPr>
      <w:r>
        <w:rPr>
          <w:rFonts w:ascii="Arial" w:hAnsi="Arial" w:cs="Arial"/>
          <w:szCs w:val="24"/>
        </w:rPr>
        <w:t>1</w:t>
      </w:r>
      <w:r w:rsidR="00BF4C51">
        <w:rPr>
          <w:rFonts w:ascii="Arial" w:hAnsi="Arial" w:cs="Arial"/>
          <w:szCs w:val="24"/>
        </w:rPr>
        <w:t>. I</w:t>
      </w:r>
      <w:r w:rsidR="006003AD">
        <w:rPr>
          <w:rFonts w:ascii="Arial" w:hAnsi="Arial" w:cs="Arial"/>
          <w:szCs w:val="24"/>
        </w:rPr>
        <w:t>ntroducción</w:t>
      </w:r>
      <w:r w:rsidR="003144F8">
        <w:rPr>
          <w:rFonts w:ascii="Arial" w:hAnsi="Arial" w:cs="Arial"/>
          <w:szCs w:val="24"/>
        </w:rPr>
        <w:t>………………………………………………………</w:t>
      </w:r>
      <w:r w:rsidR="004606D2">
        <w:rPr>
          <w:rFonts w:ascii="Arial" w:hAnsi="Arial" w:cs="Arial"/>
          <w:szCs w:val="24"/>
        </w:rPr>
        <w:t>……</w:t>
      </w:r>
      <w:r w:rsidR="00AE49FD">
        <w:rPr>
          <w:rFonts w:ascii="Arial" w:hAnsi="Arial" w:cs="Arial"/>
          <w:szCs w:val="24"/>
        </w:rPr>
        <w:t>.</w:t>
      </w:r>
      <w:r w:rsidR="004606D2">
        <w:rPr>
          <w:rFonts w:ascii="Arial" w:hAnsi="Arial" w:cs="Arial"/>
          <w:szCs w:val="24"/>
        </w:rPr>
        <w:t>…...3</w:t>
      </w:r>
    </w:p>
    <w:p w:rsidR="00982E75" w:rsidRP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2.</w:t>
      </w:r>
      <w:r w:rsidRPr="00982E75">
        <w:rPr>
          <w:rFonts w:ascii="Arial" w:hAnsi="Arial" w:cs="Arial"/>
          <w:szCs w:val="24"/>
        </w:rPr>
        <w:t xml:space="preserve"> Concepto de crisis económica</w:t>
      </w:r>
      <w:r w:rsidR="003144F8">
        <w:rPr>
          <w:rFonts w:ascii="Arial" w:hAnsi="Arial" w:cs="Arial"/>
          <w:szCs w:val="24"/>
        </w:rPr>
        <w:t>……………………………………</w:t>
      </w:r>
      <w:r w:rsidR="004606D2">
        <w:rPr>
          <w:rFonts w:ascii="Arial" w:hAnsi="Arial" w:cs="Arial"/>
          <w:szCs w:val="24"/>
        </w:rPr>
        <w:t>...………...4</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2</w:t>
      </w:r>
      <w:r w:rsidRPr="00982E75">
        <w:rPr>
          <w:rFonts w:ascii="Arial" w:hAnsi="Arial" w:cs="Arial"/>
          <w:szCs w:val="24"/>
        </w:rPr>
        <w:t>.1. Crisis ninja (como ejemplo ilustrativo)</w:t>
      </w:r>
      <w:r w:rsidR="00AE49FD">
        <w:rPr>
          <w:rFonts w:ascii="Arial" w:hAnsi="Arial" w:cs="Arial"/>
          <w:szCs w:val="24"/>
        </w:rPr>
        <w:t>…………………………</w:t>
      </w:r>
      <w:r w:rsidR="004606D2">
        <w:rPr>
          <w:rFonts w:ascii="Arial" w:hAnsi="Arial" w:cs="Arial"/>
          <w:szCs w:val="24"/>
        </w:rPr>
        <w:t>.</w:t>
      </w:r>
      <w:r w:rsidR="00750C19">
        <w:rPr>
          <w:rFonts w:ascii="Arial" w:hAnsi="Arial" w:cs="Arial"/>
          <w:szCs w:val="24"/>
        </w:rPr>
        <w:t>.</w:t>
      </w:r>
      <w:r w:rsidR="004606D2">
        <w:rPr>
          <w:rFonts w:ascii="Arial" w:hAnsi="Arial" w:cs="Arial"/>
          <w:szCs w:val="24"/>
        </w:rPr>
        <w:t>.…4</w:t>
      </w:r>
    </w:p>
    <w:p w:rsidR="00982E75" w:rsidRP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3</w:t>
      </w:r>
      <w:r w:rsidRPr="00982E75">
        <w:rPr>
          <w:rFonts w:ascii="Arial" w:hAnsi="Arial" w:cs="Arial"/>
          <w:szCs w:val="24"/>
        </w:rPr>
        <w:t>. ¿Cómo afecta?</w:t>
      </w:r>
      <w:r w:rsidR="004606D2">
        <w:rPr>
          <w:rFonts w:ascii="Arial" w:hAnsi="Arial" w:cs="Arial"/>
          <w:szCs w:val="24"/>
        </w:rPr>
        <w:t>.....................................................</w:t>
      </w:r>
      <w:r w:rsidR="00AE49FD">
        <w:rPr>
          <w:rFonts w:ascii="Arial" w:hAnsi="Arial" w:cs="Arial"/>
          <w:szCs w:val="24"/>
        </w:rPr>
        <w:t>.............................</w:t>
      </w:r>
      <w:r w:rsidR="004606D2">
        <w:rPr>
          <w:rFonts w:ascii="Arial" w:hAnsi="Arial" w:cs="Arial"/>
          <w:szCs w:val="24"/>
        </w:rPr>
        <w:t>.....</w:t>
      </w:r>
      <w:r w:rsidR="00750C19">
        <w:rPr>
          <w:rFonts w:ascii="Arial" w:hAnsi="Arial" w:cs="Arial"/>
          <w:szCs w:val="24"/>
        </w:rPr>
        <w:t>...</w:t>
      </w:r>
      <w:r w:rsidR="004606D2">
        <w:rPr>
          <w:rFonts w:ascii="Arial" w:hAnsi="Arial" w:cs="Arial"/>
          <w:szCs w:val="24"/>
        </w:rPr>
        <w:t>.5</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Pr="00982E75">
        <w:rPr>
          <w:rFonts w:ascii="Arial" w:hAnsi="Arial" w:cs="Arial"/>
          <w:szCs w:val="24"/>
        </w:rPr>
        <w:t>.1. Sectores de empresa</w:t>
      </w:r>
      <w:r w:rsidR="00AE49FD">
        <w:rPr>
          <w:rFonts w:ascii="Arial" w:hAnsi="Arial" w:cs="Arial"/>
          <w:szCs w:val="24"/>
        </w:rPr>
        <w:t>…………………………………………</w:t>
      </w:r>
      <w:r w:rsidR="004606D2">
        <w:rPr>
          <w:rFonts w:ascii="Arial" w:hAnsi="Arial" w:cs="Arial"/>
          <w:szCs w:val="24"/>
        </w:rPr>
        <w:t>..….5-6</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Pr="00982E75">
        <w:rPr>
          <w:rFonts w:ascii="Arial" w:hAnsi="Arial" w:cs="Arial"/>
          <w:szCs w:val="24"/>
        </w:rPr>
        <w:t>.2. Vivienda</w:t>
      </w:r>
      <w:r w:rsidR="004606D2">
        <w:rPr>
          <w:rFonts w:ascii="Arial" w:hAnsi="Arial" w:cs="Arial"/>
          <w:szCs w:val="24"/>
        </w:rPr>
        <w:t>………………………………………………………….…</w:t>
      </w:r>
      <w:r w:rsidR="00AE49FD">
        <w:rPr>
          <w:rFonts w:ascii="Arial" w:hAnsi="Arial" w:cs="Arial"/>
          <w:szCs w:val="24"/>
        </w:rPr>
        <w:t>..</w:t>
      </w:r>
      <w:r w:rsidR="004606D2">
        <w:rPr>
          <w:rFonts w:ascii="Arial" w:hAnsi="Arial" w:cs="Arial"/>
          <w:szCs w:val="24"/>
        </w:rPr>
        <w:t>..6</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Pr="00982E75">
        <w:rPr>
          <w:rFonts w:ascii="Arial" w:hAnsi="Arial" w:cs="Arial"/>
          <w:szCs w:val="24"/>
        </w:rPr>
        <w:t>.3. Empleo</w:t>
      </w:r>
      <w:r w:rsidR="004606D2">
        <w:rPr>
          <w:rFonts w:ascii="Arial" w:hAnsi="Arial" w:cs="Arial"/>
          <w:szCs w:val="24"/>
        </w:rPr>
        <w:t>……………………………………………………………</w:t>
      </w:r>
      <w:r w:rsidR="00AE49FD">
        <w:rPr>
          <w:rFonts w:ascii="Arial" w:hAnsi="Arial" w:cs="Arial"/>
          <w:szCs w:val="24"/>
        </w:rPr>
        <w:t>…</w:t>
      </w:r>
      <w:r w:rsidR="004606D2">
        <w:rPr>
          <w:rFonts w:ascii="Arial" w:hAnsi="Arial" w:cs="Arial"/>
          <w:szCs w:val="24"/>
        </w:rPr>
        <w:t>…6</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Pr="00982E75">
        <w:rPr>
          <w:rFonts w:ascii="Arial" w:hAnsi="Arial" w:cs="Arial"/>
          <w:szCs w:val="24"/>
        </w:rPr>
        <w:t>.4. Autónomos</w:t>
      </w:r>
      <w:r w:rsidR="004606D2">
        <w:rPr>
          <w:rFonts w:ascii="Arial" w:hAnsi="Arial" w:cs="Arial"/>
          <w:szCs w:val="24"/>
        </w:rPr>
        <w:t>…………………………………………………….…</w:t>
      </w:r>
      <w:r w:rsidR="00AE49FD">
        <w:rPr>
          <w:rFonts w:ascii="Arial" w:hAnsi="Arial" w:cs="Arial"/>
          <w:szCs w:val="24"/>
        </w:rPr>
        <w:t>.</w:t>
      </w:r>
      <w:r w:rsidR="004606D2">
        <w:rPr>
          <w:rFonts w:ascii="Arial" w:hAnsi="Arial" w:cs="Arial"/>
          <w:szCs w:val="24"/>
        </w:rPr>
        <w:t>.….7</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007E5AF5">
        <w:rPr>
          <w:rFonts w:ascii="Arial" w:hAnsi="Arial" w:cs="Arial"/>
          <w:szCs w:val="24"/>
        </w:rPr>
        <w:t>.5</w:t>
      </w:r>
      <w:r w:rsidRPr="00982E75">
        <w:rPr>
          <w:rFonts w:ascii="Arial" w:hAnsi="Arial" w:cs="Arial"/>
          <w:szCs w:val="24"/>
        </w:rPr>
        <w:t>. Inversión</w:t>
      </w:r>
      <w:r w:rsidR="004606D2">
        <w:rPr>
          <w:rFonts w:ascii="Arial" w:hAnsi="Arial" w:cs="Arial"/>
          <w:szCs w:val="24"/>
        </w:rPr>
        <w:t>………………………………………………………..…</w:t>
      </w:r>
      <w:r w:rsidR="00AE49FD">
        <w:rPr>
          <w:rFonts w:ascii="Arial" w:hAnsi="Arial" w:cs="Arial"/>
          <w:szCs w:val="24"/>
        </w:rPr>
        <w:t>…</w:t>
      </w:r>
      <w:r w:rsidR="004606D2">
        <w:rPr>
          <w:rFonts w:ascii="Arial" w:hAnsi="Arial" w:cs="Arial"/>
          <w:szCs w:val="24"/>
        </w:rPr>
        <w:t>.8</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007E5AF5">
        <w:rPr>
          <w:rFonts w:ascii="Arial" w:hAnsi="Arial" w:cs="Arial"/>
          <w:szCs w:val="24"/>
        </w:rPr>
        <w:t>.6</w:t>
      </w:r>
      <w:r w:rsidRPr="00982E75">
        <w:rPr>
          <w:rFonts w:ascii="Arial" w:hAnsi="Arial" w:cs="Arial"/>
          <w:szCs w:val="24"/>
        </w:rPr>
        <w:t>. Salarios</w:t>
      </w:r>
      <w:r w:rsidR="004606D2">
        <w:rPr>
          <w:rFonts w:ascii="Arial" w:hAnsi="Arial" w:cs="Arial"/>
          <w:szCs w:val="24"/>
        </w:rPr>
        <w:t>……………………………………………………………</w:t>
      </w:r>
      <w:r w:rsidR="009324F6">
        <w:rPr>
          <w:rFonts w:ascii="Arial" w:hAnsi="Arial" w:cs="Arial"/>
          <w:szCs w:val="24"/>
        </w:rPr>
        <w:t>.</w:t>
      </w:r>
      <w:r w:rsidR="004606D2">
        <w:rPr>
          <w:rFonts w:ascii="Arial" w:hAnsi="Arial" w:cs="Arial"/>
          <w:szCs w:val="24"/>
        </w:rPr>
        <w:t>….8</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007E5AF5">
        <w:rPr>
          <w:rFonts w:ascii="Arial" w:hAnsi="Arial" w:cs="Arial"/>
          <w:szCs w:val="24"/>
        </w:rPr>
        <w:t>.7</w:t>
      </w:r>
      <w:r w:rsidRPr="00982E75">
        <w:rPr>
          <w:rFonts w:ascii="Arial" w:hAnsi="Arial" w:cs="Arial"/>
          <w:szCs w:val="24"/>
        </w:rPr>
        <w:t>. Transporte</w:t>
      </w:r>
      <w:r w:rsidR="00AE49FD">
        <w:rPr>
          <w:rFonts w:ascii="Arial" w:hAnsi="Arial" w:cs="Arial"/>
          <w:szCs w:val="24"/>
        </w:rPr>
        <w:t>………………………………………………….……</w:t>
      </w:r>
      <w:r w:rsidR="004606D2">
        <w:rPr>
          <w:rFonts w:ascii="Arial" w:hAnsi="Arial" w:cs="Arial"/>
          <w:szCs w:val="24"/>
        </w:rPr>
        <w:t>…</w:t>
      </w:r>
      <w:r w:rsidR="009324F6">
        <w:rPr>
          <w:rFonts w:ascii="Arial" w:hAnsi="Arial" w:cs="Arial"/>
          <w:szCs w:val="24"/>
        </w:rPr>
        <w:t>.</w:t>
      </w:r>
      <w:r w:rsidR="004606D2">
        <w:rPr>
          <w:rFonts w:ascii="Arial" w:hAnsi="Arial" w:cs="Arial"/>
          <w:szCs w:val="24"/>
        </w:rPr>
        <w:t>..9</w:t>
      </w:r>
    </w:p>
    <w:p w:rsidR="00982E75" w:rsidRPr="00982E75" w:rsidRDefault="00982E75" w:rsidP="00750C19">
      <w:pPr>
        <w:pStyle w:val="Prrafodelista"/>
        <w:tabs>
          <w:tab w:val="left" w:pos="6521"/>
        </w:tabs>
        <w:spacing w:after="0" w:line="360" w:lineRule="auto"/>
        <w:ind w:left="1416"/>
        <w:rPr>
          <w:rFonts w:ascii="Arial" w:hAnsi="Arial" w:cs="Arial"/>
          <w:szCs w:val="24"/>
        </w:rPr>
      </w:pPr>
      <w:r>
        <w:rPr>
          <w:rFonts w:ascii="Arial" w:hAnsi="Arial" w:cs="Arial"/>
          <w:szCs w:val="24"/>
        </w:rPr>
        <w:t>3</w:t>
      </w:r>
      <w:r w:rsidR="007E5AF5">
        <w:rPr>
          <w:rFonts w:ascii="Arial" w:hAnsi="Arial" w:cs="Arial"/>
          <w:szCs w:val="24"/>
        </w:rPr>
        <w:t>.8</w:t>
      </w:r>
      <w:r w:rsidRPr="00982E75">
        <w:rPr>
          <w:rFonts w:ascii="Arial" w:hAnsi="Arial" w:cs="Arial"/>
          <w:szCs w:val="24"/>
        </w:rPr>
        <w:t>. Precio de los productos</w:t>
      </w:r>
      <w:r>
        <w:rPr>
          <w:rFonts w:ascii="Arial" w:hAnsi="Arial" w:cs="Arial"/>
          <w:szCs w:val="24"/>
        </w:rPr>
        <w:t xml:space="preserve"> caso de panamá</w:t>
      </w:r>
      <w:r w:rsidR="004606D2">
        <w:rPr>
          <w:rFonts w:ascii="Arial" w:hAnsi="Arial" w:cs="Arial"/>
          <w:szCs w:val="24"/>
        </w:rPr>
        <w:t>…………………....…</w:t>
      </w:r>
      <w:r w:rsidR="009324F6">
        <w:rPr>
          <w:rFonts w:ascii="Arial" w:hAnsi="Arial" w:cs="Arial"/>
          <w:szCs w:val="24"/>
        </w:rPr>
        <w:t>.</w:t>
      </w:r>
      <w:r w:rsidR="004606D2">
        <w:rPr>
          <w:rFonts w:ascii="Arial" w:hAnsi="Arial" w:cs="Arial"/>
          <w:szCs w:val="24"/>
        </w:rPr>
        <w:t>.10</w:t>
      </w:r>
    </w:p>
    <w:p w:rsidR="00982E75" w:rsidRP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4</w:t>
      </w:r>
      <w:r w:rsidRPr="00982E75">
        <w:rPr>
          <w:rFonts w:ascii="Arial" w:hAnsi="Arial" w:cs="Arial"/>
          <w:szCs w:val="24"/>
        </w:rPr>
        <w:t>. ¿Cómo nos llega a nosotros la información?</w:t>
      </w:r>
      <w:r w:rsidR="004606D2">
        <w:rPr>
          <w:rFonts w:ascii="Arial" w:hAnsi="Arial" w:cs="Arial"/>
          <w:szCs w:val="24"/>
        </w:rPr>
        <w:t>......</w:t>
      </w:r>
      <w:r w:rsidR="00AE49FD">
        <w:rPr>
          <w:rFonts w:ascii="Arial" w:hAnsi="Arial" w:cs="Arial"/>
          <w:szCs w:val="24"/>
        </w:rPr>
        <w:t>..............................</w:t>
      </w:r>
      <w:r w:rsidR="004606D2">
        <w:rPr>
          <w:rFonts w:ascii="Arial" w:hAnsi="Arial" w:cs="Arial"/>
          <w:szCs w:val="24"/>
        </w:rPr>
        <w:t>.....11</w:t>
      </w:r>
    </w:p>
    <w:p w:rsidR="00982E75" w:rsidRP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5</w:t>
      </w:r>
      <w:r w:rsidRPr="00982E75">
        <w:rPr>
          <w:rFonts w:ascii="Arial" w:hAnsi="Arial" w:cs="Arial"/>
          <w:szCs w:val="24"/>
        </w:rPr>
        <w:t>. Unos bajan y otros suben:</w:t>
      </w:r>
      <w:r w:rsidR="00AE49FD">
        <w:rPr>
          <w:rFonts w:ascii="Arial" w:hAnsi="Arial" w:cs="Arial"/>
          <w:szCs w:val="24"/>
        </w:rPr>
        <w:t>……………………………………………….….</w:t>
      </w:r>
      <w:r w:rsidR="004606D2">
        <w:rPr>
          <w:rFonts w:ascii="Arial" w:hAnsi="Arial" w:cs="Arial"/>
          <w:szCs w:val="24"/>
        </w:rPr>
        <w:t>12</w:t>
      </w:r>
    </w:p>
    <w:p w:rsidR="00982E75" w:rsidRP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6</w:t>
      </w:r>
      <w:r w:rsidRPr="00982E75">
        <w:rPr>
          <w:rFonts w:ascii="Arial" w:hAnsi="Arial" w:cs="Arial"/>
          <w:szCs w:val="24"/>
        </w:rPr>
        <w:t>. Diferencias sociales en relación a la crisis</w:t>
      </w:r>
      <w:r w:rsidR="00AE49FD">
        <w:rPr>
          <w:rFonts w:ascii="Arial" w:hAnsi="Arial" w:cs="Arial"/>
          <w:szCs w:val="24"/>
        </w:rPr>
        <w:t>……………………….………</w:t>
      </w:r>
      <w:r w:rsidR="004606D2">
        <w:rPr>
          <w:rFonts w:ascii="Arial" w:hAnsi="Arial" w:cs="Arial"/>
          <w:szCs w:val="24"/>
        </w:rPr>
        <w:t>..13</w:t>
      </w:r>
    </w:p>
    <w:p w:rsidR="00982E75" w:rsidRP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7</w:t>
      </w:r>
      <w:r w:rsidRPr="00982E75">
        <w:rPr>
          <w:rFonts w:ascii="Arial" w:hAnsi="Arial" w:cs="Arial"/>
          <w:szCs w:val="24"/>
        </w:rPr>
        <w:t>. Internet y la crisis</w:t>
      </w:r>
      <w:r w:rsidR="004606D2">
        <w:rPr>
          <w:rFonts w:ascii="Arial" w:hAnsi="Arial" w:cs="Arial"/>
          <w:szCs w:val="24"/>
        </w:rPr>
        <w:t>……………………………………………………………..13</w:t>
      </w:r>
    </w:p>
    <w:p w:rsid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8</w:t>
      </w:r>
      <w:r w:rsidRPr="00982E75">
        <w:rPr>
          <w:rFonts w:ascii="Arial" w:hAnsi="Arial" w:cs="Arial"/>
          <w:szCs w:val="24"/>
        </w:rPr>
        <w:t>. ¡Y a mí! ¿Cómo me afecta?</w:t>
      </w:r>
      <w:r w:rsidR="004606D2">
        <w:rPr>
          <w:rFonts w:ascii="Arial" w:hAnsi="Arial" w:cs="Arial"/>
          <w:szCs w:val="24"/>
        </w:rPr>
        <w:t>.................................</w:t>
      </w:r>
      <w:r w:rsidR="00AE49FD">
        <w:rPr>
          <w:rFonts w:ascii="Arial" w:hAnsi="Arial" w:cs="Arial"/>
          <w:szCs w:val="24"/>
        </w:rPr>
        <w:t>..............................</w:t>
      </w:r>
      <w:r w:rsidR="004606D2">
        <w:rPr>
          <w:rFonts w:ascii="Arial" w:hAnsi="Arial" w:cs="Arial"/>
          <w:szCs w:val="24"/>
        </w:rPr>
        <w:t>....14</w:t>
      </w:r>
    </w:p>
    <w:p w:rsidR="00982E75" w:rsidRDefault="00982E75" w:rsidP="00750C19">
      <w:pPr>
        <w:pStyle w:val="Prrafodelista"/>
        <w:tabs>
          <w:tab w:val="left" w:pos="6521"/>
        </w:tabs>
        <w:spacing w:after="0" w:line="360" w:lineRule="auto"/>
        <w:rPr>
          <w:rFonts w:ascii="Arial" w:hAnsi="Arial" w:cs="Arial"/>
          <w:szCs w:val="24"/>
        </w:rPr>
      </w:pPr>
      <w:r>
        <w:rPr>
          <w:rFonts w:ascii="Arial" w:hAnsi="Arial" w:cs="Arial"/>
          <w:szCs w:val="24"/>
        </w:rPr>
        <w:t xml:space="preserve">9. </w:t>
      </w:r>
      <w:r w:rsidRPr="00982E75">
        <w:rPr>
          <w:rFonts w:ascii="Arial" w:hAnsi="Arial" w:cs="Arial"/>
          <w:szCs w:val="24"/>
        </w:rPr>
        <w:t>La crisis del día a día en panamá</w:t>
      </w:r>
      <w:r w:rsidR="004606D2">
        <w:rPr>
          <w:rFonts w:ascii="Arial" w:hAnsi="Arial" w:cs="Arial"/>
          <w:szCs w:val="24"/>
        </w:rPr>
        <w:t>…………………………………</w:t>
      </w:r>
      <w:r w:rsidR="009324F6">
        <w:rPr>
          <w:rFonts w:ascii="Arial" w:hAnsi="Arial" w:cs="Arial"/>
          <w:szCs w:val="24"/>
        </w:rPr>
        <w:t xml:space="preserve"> </w:t>
      </w:r>
      <w:r w:rsidR="004606D2">
        <w:rPr>
          <w:rFonts w:ascii="Arial" w:hAnsi="Arial" w:cs="Arial"/>
          <w:szCs w:val="24"/>
        </w:rPr>
        <w:t>……</w:t>
      </w:r>
      <w:r w:rsidR="00AE49FD">
        <w:rPr>
          <w:rFonts w:ascii="Arial" w:hAnsi="Arial" w:cs="Arial"/>
          <w:szCs w:val="24"/>
        </w:rPr>
        <w:t>..</w:t>
      </w:r>
      <w:r w:rsidR="00600EDA">
        <w:rPr>
          <w:rFonts w:ascii="Arial" w:hAnsi="Arial" w:cs="Arial"/>
          <w:szCs w:val="24"/>
        </w:rPr>
        <w:t>..</w:t>
      </w:r>
      <w:r w:rsidR="004606D2">
        <w:rPr>
          <w:rFonts w:ascii="Arial" w:hAnsi="Arial" w:cs="Arial"/>
          <w:szCs w:val="24"/>
        </w:rPr>
        <w:t>15</w:t>
      </w:r>
    </w:p>
    <w:p w:rsidR="00982E75" w:rsidRDefault="006003AD" w:rsidP="00750C19">
      <w:pPr>
        <w:pStyle w:val="Prrafodelista"/>
        <w:tabs>
          <w:tab w:val="left" w:pos="6521"/>
        </w:tabs>
        <w:spacing w:after="0" w:line="360" w:lineRule="auto"/>
        <w:rPr>
          <w:rFonts w:ascii="Arial" w:hAnsi="Arial" w:cs="Arial"/>
          <w:szCs w:val="24"/>
        </w:rPr>
      </w:pPr>
      <w:r>
        <w:rPr>
          <w:rFonts w:ascii="Arial" w:hAnsi="Arial" w:cs="Arial"/>
          <w:szCs w:val="24"/>
        </w:rPr>
        <w:t>10</w:t>
      </w:r>
      <w:r w:rsidR="009B6565">
        <w:rPr>
          <w:rFonts w:ascii="Arial" w:hAnsi="Arial" w:cs="Arial"/>
          <w:szCs w:val="24"/>
        </w:rPr>
        <w:t>.</w:t>
      </w:r>
      <w:r w:rsidR="00BF4C51">
        <w:rPr>
          <w:rFonts w:ascii="Arial" w:hAnsi="Arial" w:cs="Arial"/>
          <w:szCs w:val="24"/>
        </w:rPr>
        <w:t xml:space="preserve"> A</w:t>
      </w:r>
      <w:r w:rsidR="009324F6">
        <w:rPr>
          <w:rFonts w:ascii="Arial" w:hAnsi="Arial" w:cs="Arial"/>
          <w:szCs w:val="24"/>
        </w:rPr>
        <w:t>nexo</w:t>
      </w:r>
      <w:r w:rsidR="00D1385E">
        <w:rPr>
          <w:rFonts w:ascii="Arial" w:hAnsi="Arial" w:cs="Arial"/>
          <w:szCs w:val="24"/>
        </w:rPr>
        <w:t>…</w:t>
      </w:r>
      <w:r w:rsidR="004606D2">
        <w:rPr>
          <w:rFonts w:ascii="Arial" w:hAnsi="Arial" w:cs="Arial"/>
          <w:szCs w:val="24"/>
        </w:rPr>
        <w:t>……………………………………………………………</w:t>
      </w:r>
      <w:r w:rsidR="00AE49FD">
        <w:rPr>
          <w:rFonts w:ascii="Arial" w:hAnsi="Arial" w:cs="Arial"/>
          <w:szCs w:val="24"/>
        </w:rPr>
        <w:t>……..</w:t>
      </w:r>
      <w:r w:rsidR="009324F6">
        <w:rPr>
          <w:rFonts w:ascii="Arial" w:hAnsi="Arial" w:cs="Arial"/>
          <w:szCs w:val="24"/>
        </w:rPr>
        <w:t>.….17</w:t>
      </w:r>
    </w:p>
    <w:p w:rsidR="009324F6" w:rsidRDefault="009324F6" w:rsidP="00750C19">
      <w:pPr>
        <w:pStyle w:val="Prrafodelista"/>
        <w:tabs>
          <w:tab w:val="left" w:pos="6521"/>
        </w:tabs>
        <w:spacing w:after="0" w:line="360" w:lineRule="auto"/>
        <w:rPr>
          <w:rFonts w:ascii="Arial" w:hAnsi="Arial" w:cs="Arial"/>
          <w:szCs w:val="24"/>
        </w:rPr>
      </w:pPr>
      <w:r>
        <w:rPr>
          <w:rFonts w:ascii="Arial" w:hAnsi="Arial" w:cs="Arial"/>
          <w:szCs w:val="24"/>
        </w:rPr>
        <w:t>11. con</w:t>
      </w:r>
      <w:r w:rsidR="00AE49FD">
        <w:rPr>
          <w:rFonts w:ascii="Arial" w:hAnsi="Arial" w:cs="Arial"/>
          <w:szCs w:val="24"/>
        </w:rPr>
        <w:t>clusión…………………………………………………………………</w:t>
      </w:r>
      <w:r>
        <w:rPr>
          <w:rFonts w:ascii="Arial" w:hAnsi="Arial" w:cs="Arial"/>
          <w:szCs w:val="24"/>
        </w:rPr>
        <w:t>…19</w:t>
      </w:r>
    </w:p>
    <w:p w:rsidR="003144F8" w:rsidRPr="009324F6" w:rsidRDefault="009324F6" w:rsidP="00750C19">
      <w:pPr>
        <w:pStyle w:val="Prrafodelista"/>
        <w:tabs>
          <w:tab w:val="left" w:pos="6521"/>
        </w:tabs>
        <w:spacing w:after="0" w:line="360" w:lineRule="auto"/>
        <w:rPr>
          <w:rFonts w:ascii="Arial" w:hAnsi="Arial" w:cs="Arial"/>
          <w:szCs w:val="24"/>
        </w:rPr>
      </w:pPr>
      <w:r>
        <w:rPr>
          <w:rFonts w:ascii="Arial" w:hAnsi="Arial" w:cs="Arial"/>
          <w:szCs w:val="24"/>
        </w:rPr>
        <w:t>12. bibliografía……………………………………………………………………20</w:t>
      </w:r>
    </w:p>
    <w:p w:rsidR="003144F8" w:rsidRDefault="003144F8" w:rsidP="00750C19">
      <w:pPr>
        <w:tabs>
          <w:tab w:val="left" w:pos="6521"/>
        </w:tabs>
        <w:spacing w:after="0" w:line="360" w:lineRule="auto"/>
        <w:rPr>
          <w:rFonts w:ascii="Arial" w:hAnsi="Arial" w:cs="Arial"/>
          <w:b/>
          <w:szCs w:val="24"/>
        </w:rPr>
      </w:pPr>
    </w:p>
    <w:p w:rsidR="003144F8" w:rsidRDefault="003144F8" w:rsidP="00750C19">
      <w:pPr>
        <w:tabs>
          <w:tab w:val="left" w:pos="6521"/>
        </w:tabs>
        <w:spacing w:line="480" w:lineRule="auto"/>
        <w:rPr>
          <w:rFonts w:ascii="Arial" w:hAnsi="Arial" w:cs="Arial"/>
          <w:b/>
          <w:szCs w:val="24"/>
        </w:rPr>
      </w:pPr>
    </w:p>
    <w:p w:rsidR="00982E75" w:rsidRDefault="003144F8" w:rsidP="003144F8">
      <w:pPr>
        <w:tabs>
          <w:tab w:val="left" w:pos="6521"/>
        </w:tabs>
        <w:spacing w:line="480" w:lineRule="auto"/>
        <w:jc w:val="center"/>
        <w:rPr>
          <w:rFonts w:ascii="Arial" w:hAnsi="Arial" w:cs="Arial"/>
          <w:b/>
          <w:szCs w:val="24"/>
        </w:rPr>
      </w:pPr>
      <w:r w:rsidRPr="003144F8">
        <w:rPr>
          <w:rFonts w:ascii="Arial" w:hAnsi="Arial" w:cs="Arial"/>
          <w:b/>
          <w:szCs w:val="24"/>
        </w:rPr>
        <w:lastRenderedPageBreak/>
        <w:t>INTRODUCCIÓN</w:t>
      </w:r>
    </w:p>
    <w:p w:rsidR="003144F8" w:rsidRPr="003144F8" w:rsidRDefault="003144F8" w:rsidP="003144F8">
      <w:pPr>
        <w:tabs>
          <w:tab w:val="left" w:pos="6521"/>
        </w:tabs>
        <w:spacing w:line="480" w:lineRule="auto"/>
        <w:jc w:val="center"/>
        <w:rPr>
          <w:rFonts w:ascii="Arial" w:hAnsi="Arial" w:cs="Arial"/>
          <w:b/>
          <w:szCs w:val="24"/>
        </w:rPr>
      </w:pPr>
    </w:p>
    <w:p w:rsidR="003144F8" w:rsidRPr="0042410A" w:rsidRDefault="003144F8" w:rsidP="009324F6">
      <w:pPr>
        <w:pStyle w:val="Default"/>
        <w:spacing w:line="600" w:lineRule="auto"/>
        <w:jc w:val="both"/>
        <w:rPr>
          <w:rFonts w:ascii="Arial" w:hAnsi="Arial" w:cs="Arial"/>
        </w:rPr>
      </w:pPr>
      <w:r>
        <w:rPr>
          <w:rFonts w:ascii="Arial" w:hAnsi="Arial" w:cs="Arial"/>
        </w:rPr>
        <w:t xml:space="preserve">En esta monografía de la crisis económica día a día comenzaremos definiendo primero el termino que nos compete </w:t>
      </w:r>
      <w:r w:rsidRPr="0042410A">
        <w:rPr>
          <w:rFonts w:ascii="Arial" w:hAnsi="Arial" w:cs="Arial"/>
        </w:rPr>
        <w:t xml:space="preserve">la fase más depresiva de la evolución de un </w:t>
      </w:r>
    </w:p>
    <w:p w:rsidR="003144F8" w:rsidRPr="0042410A" w:rsidRDefault="003144F8" w:rsidP="009324F6">
      <w:pPr>
        <w:pStyle w:val="Default"/>
        <w:spacing w:line="600" w:lineRule="auto"/>
        <w:jc w:val="both"/>
        <w:rPr>
          <w:rFonts w:ascii="Arial" w:hAnsi="Arial" w:cs="Arial"/>
        </w:rPr>
      </w:pPr>
      <w:r w:rsidRPr="0042410A">
        <w:rPr>
          <w:rFonts w:ascii="Arial" w:hAnsi="Arial" w:cs="Arial"/>
        </w:rPr>
        <w:t xml:space="preserve">Proceso económico recesivo. Por recesión se entiende el movimiento </w:t>
      </w:r>
    </w:p>
    <w:p w:rsidR="003144F8" w:rsidRDefault="003144F8" w:rsidP="009324F6">
      <w:pPr>
        <w:tabs>
          <w:tab w:val="left" w:pos="6521"/>
        </w:tabs>
        <w:spacing w:line="600" w:lineRule="auto"/>
        <w:rPr>
          <w:rFonts w:ascii="Arial" w:hAnsi="Arial" w:cs="Arial"/>
          <w:szCs w:val="24"/>
        </w:rPr>
      </w:pPr>
      <w:r w:rsidRPr="0042410A">
        <w:rPr>
          <w:rFonts w:ascii="Arial" w:hAnsi="Arial" w:cs="Arial"/>
          <w:szCs w:val="24"/>
        </w:rPr>
        <w:t>Cíclico descendente de la economía</w:t>
      </w:r>
      <w:r>
        <w:rPr>
          <w:rFonts w:ascii="Arial" w:hAnsi="Arial" w:cs="Arial"/>
          <w:szCs w:val="24"/>
        </w:rPr>
        <w:t xml:space="preserve"> determinaremos las variable que afecta la crisis económica y adaptaremos los puntos en los cuales afecta a panamá como país de tránsito y dedicado a sector terciario de la economía y que por lo tanto depende en su gran mayoría de el mercado externo.   </w:t>
      </w:r>
    </w:p>
    <w:p w:rsidR="003144F8" w:rsidRDefault="003144F8" w:rsidP="003144F8">
      <w:pPr>
        <w:tabs>
          <w:tab w:val="left" w:pos="6521"/>
        </w:tabs>
        <w:spacing w:line="600" w:lineRule="auto"/>
        <w:rPr>
          <w:rFonts w:ascii="Arial" w:hAnsi="Arial" w:cs="Arial"/>
          <w:szCs w:val="24"/>
        </w:rPr>
      </w:pPr>
    </w:p>
    <w:p w:rsidR="003144F8" w:rsidRDefault="003144F8" w:rsidP="003144F8">
      <w:pPr>
        <w:tabs>
          <w:tab w:val="left" w:pos="6521"/>
        </w:tabs>
        <w:spacing w:line="600" w:lineRule="auto"/>
        <w:rPr>
          <w:rFonts w:ascii="Arial" w:hAnsi="Arial" w:cs="Arial"/>
          <w:szCs w:val="24"/>
        </w:rPr>
      </w:pPr>
    </w:p>
    <w:p w:rsidR="00BF4C51" w:rsidRDefault="00BF4C51" w:rsidP="003144F8">
      <w:pPr>
        <w:tabs>
          <w:tab w:val="left" w:pos="6521"/>
        </w:tabs>
        <w:spacing w:line="600" w:lineRule="auto"/>
        <w:rPr>
          <w:rFonts w:ascii="Arial" w:hAnsi="Arial" w:cs="Arial"/>
          <w:szCs w:val="24"/>
        </w:rPr>
      </w:pPr>
    </w:p>
    <w:p w:rsidR="00BF4C51" w:rsidRDefault="00BF4C51" w:rsidP="003144F8">
      <w:pPr>
        <w:tabs>
          <w:tab w:val="left" w:pos="6521"/>
        </w:tabs>
        <w:spacing w:line="600" w:lineRule="auto"/>
        <w:rPr>
          <w:rFonts w:ascii="Arial" w:hAnsi="Arial" w:cs="Arial"/>
          <w:szCs w:val="24"/>
        </w:rPr>
      </w:pPr>
    </w:p>
    <w:p w:rsidR="009324F6" w:rsidRDefault="009324F6" w:rsidP="003144F8">
      <w:pPr>
        <w:tabs>
          <w:tab w:val="left" w:pos="6521"/>
        </w:tabs>
        <w:spacing w:line="600" w:lineRule="auto"/>
        <w:rPr>
          <w:rFonts w:ascii="Arial" w:hAnsi="Arial" w:cs="Arial"/>
          <w:szCs w:val="24"/>
        </w:rPr>
      </w:pPr>
    </w:p>
    <w:p w:rsidR="003144F8" w:rsidRDefault="003144F8" w:rsidP="003144F8">
      <w:pPr>
        <w:tabs>
          <w:tab w:val="left" w:pos="6521"/>
        </w:tabs>
        <w:spacing w:line="600" w:lineRule="auto"/>
        <w:rPr>
          <w:rFonts w:ascii="Arial" w:hAnsi="Arial" w:cs="Arial"/>
          <w:szCs w:val="24"/>
        </w:rPr>
      </w:pPr>
    </w:p>
    <w:p w:rsidR="00BF4C51" w:rsidRPr="003144F8" w:rsidRDefault="00BF4C51" w:rsidP="003144F8">
      <w:pPr>
        <w:tabs>
          <w:tab w:val="left" w:pos="6521"/>
        </w:tabs>
        <w:spacing w:line="600" w:lineRule="auto"/>
        <w:rPr>
          <w:rFonts w:ascii="Arial" w:hAnsi="Arial" w:cs="Arial"/>
          <w:szCs w:val="24"/>
        </w:rPr>
      </w:pPr>
    </w:p>
    <w:p w:rsidR="009F0DB4" w:rsidRPr="003144F8" w:rsidRDefault="009F0DB4" w:rsidP="003144F8">
      <w:pPr>
        <w:pStyle w:val="Prrafodelista"/>
        <w:numPr>
          <w:ilvl w:val="0"/>
          <w:numId w:val="3"/>
        </w:numPr>
        <w:tabs>
          <w:tab w:val="left" w:pos="6521"/>
        </w:tabs>
        <w:spacing w:line="480" w:lineRule="auto"/>
        <w:rPr>
          <w:rFonts w:ascii="Arial" w:hAnsi="Arial" w:cs="Arial"/>
          <w:szCs w:val="24"/>
        </w:rPr>
      </w:pPr>
      <w:r w:rsidRPr="0042410A">
        <w:rPr>
          <w:rFonts w:ascii="Arial" w:hAnsi="Arial" w:cs="Arial"/>
          <w:szCs w:val="24"/>
        </w:rPr>
        <w:lastRenderedPageBreak/>
        <w:t>Concepto de la crisis económica día a día</w:t>
      </w:r>
    </w:p>
    <w:p w:rsidR="009F0DB4" w:rsidRPr="0042410A" w:rsidRDefault="009F0DB4" w:rsidP="00003B2F">
      <w:pPr>
        <w:pStyle w:val="Prrafodelista"/>
        <w:numPr>
          <w:ilvl w:val="0"/>
          <w:numId w:val="2"/>
        </w:numPr>
        <w:spacing w:line="480" w:lineRule="auto"/>
        <w:rPr>
          <w:rFonts w:ascii="Arial" w:hAnsi="Arial" w:cs="Arial"/>
          <w:szCs w:val="24"/>
        </w:rPr>
      </w:pPr>
      <w:r w:rsidRPr="0042410A">
        <w:rPr>
          <w:rFonts w:ascii="Arial" w:hAnsi="Arial" w:cs="Arial"/>
          <w:szCs w:val="24"/>
        </w:rPr>
        <w:t>Definición de crisis</w:t>
      </w:r>
    </w:p>
    <w:p w:rsidR="009F0DB4" w:rsidRPr="0042410A" w:rsidRDefault="00FD7244" w:rsidP="00003B2F">
      <w:pPr>
        <w:pStyle w:val="Default"/>
        <w:spacing w:line="480" w:lineRule="auto"/>
        <w:jc w:val="both"/>
        <w:rPr>
          <w:rFonts w:ascii="Arial" w:hAnsi="Arial" w:cs="Arial"/>
        </w:rPr>
      </w:pPr>
      <w:r w:rsidRPr="0042410A">
        <w:rPr>
          <w:rFonts w:ascii="Arial" w:hAnsi="Arial" w:cs="Arial"/>
          <w:noProof/>
          <w:lang w:val="es-CO" w:eastAsia="es-CO"/>
        </w:rPr>
        <w:drawing>
          <wp:anchor distT="0" distB="0" distL="114300" distR="114300" simplePos="0" relativeHeight="251661312" behindDoc="1" locked="0" layoutInCell="1" allowOverlap="1">
            <wp:simplePos x="0" y="0"/>
            <wp:positionH relativeFrom="column">
              <wp:posOffset>2334895</wp:posOffset>
            </wp:positionH>
            <wp:positionV relativeFrom="paragraph">
              <wp:posOffset>365760</wp:posOffset>
            </wp:positionV>
            <wp:extent cx="3451860" cy="1380490"/>
            <wp:effectExtent l="19050" t="0" r="0" b="0"/>
            <wp:wrapTight wrapText="bothSides">
              <wp:wrapPolygon edited="0">
                <wp:start x="-119" y="0"/>
                <wp:lineTo x="-119" y="21163"/>
                <wp:lineTo x="21576" y="21163"/>
                <wp:lineTo x="21576" y="0"/>
                <wp:lineTo x="-119" y="0"/>
              </wp:wrapPolygon>
            </wp:wrapTight>
            <wp:docPr id="8" name="-N9D6IMBcd1I6M:b" descr="http://t3.gstatic.com/images?q=tbn:ANd9GcRKrLC0K_-GIc_i9vBQajwPalBYxV_KK2ovso1fHV98x5akL3lpVKsMNrmD">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9D6IMBcd1I6M:b" descr="http://t3.gstatic.com/images?q=tbn:ANd9GcRKrLC0K_-GIc_i9vBQajwPalBYxV_KK2ovso1fHV98x5akL3lpVKsMNrmD">
                      <a:hlinkClick r:id="rId9"/>
                    </pic:cNvPr>
                    <pic:cNvPicPr>
                      <a:picLocks noChangeAspect="1" noChangeArrowheads="1"/>
                    </pic:cNvPicPr>
                  </pic:nvPicPr>
                  <pic:blipFill>
                    <a:blip r:embed="rId10" cstate="print"/>
                    <a:srcRect/>
                    <a:stretch>
                      <a:fillRect/>
                    </a:stretch>
                  </pic:blipFill>
                  <pic:spPr bwMode="auto">
                    <a:xfrm>
                      <a:off x="0" y="0"/>
                      <a:ext cx="3451860" cy="1380490"/>
                    </a:xfrm>
                    <a:prstGeom prst="rect">
                      <a:avLst/>
                    </a:prstGeom>
                    <a:noFill/>
                    <a:ln w="9525">
                      <a:noFill/>
                      <a:miter lim="800000"/>
                      <a:headEnd/>
                      <a:tailEnd/>
                    </a:ln>
                  </pic:spPr>
                </pic:pic>
              </a:graphicData>
            </a:graphic>
          </wp:anchor>
        </w:drawing>
      </w:r>
      <w:r w:rsidR="009F0DB4" w:rsidRPr="0042410A">
        <w:rPr>
          <w:rFonts w:ascii="Arial" w:hAnsi="Arial" w:cs="Arial"/>
        </w:rPr>
        <w:t xml:space="preserve">Crisis económica es la fase más depresiva de la evolución de un </w:t>
      </w:r>
    </w:p>
    <w:p w:rsidR="009F0DB4" w:rsidRPr="0042410A" w:rsidRDefault="009F0DB4" w:rsidP="00003B2F">
      <w:pPr>
        <w:pStyle w:val="Default"/>
        <w:spacing w:line="480" w:lineRule="auto"/>
        <w:jc w:val="both"/>
        <w:rPr>
          <w:rFonts w:ascii="Arial" w:hAnsi="Arial" w:cs="Arial"/>
        </w:rPr>
      </w:pPr>
      <w:r w:rsidRPr="0042410A">
        <w:rPr>
          <w:rFonts w:ascii="Arial" w:hAnsi="Arial" w:cs="Arial"/>
        </w:rPr>
        <w:t xml:space="preserve">Proceso económico recesivo. Por recesión se entiende el movimiento Cíclico descendente de la economía, que comprende, por lo menos, </w:t>
      </w:r>
    </w:p>
    <w:p w:rsidR="009F0DB4" w:rsidRPr="0042410A" w:rsidRDefault="009F0DB4" w:rsidP="00003B2F">
      <w:pPr>
        <w:pStyle w:val="Default"/>
        <w:spacing w:line="480" w:lineRule="auto"/>
        <w:jc w:val="both"/>
        <w:rPr>
          <w:rFonts w:ascii="Arial" w:hAnsi="Arial" w:cs="Arial"/>
        </w:rPr>
      </w:pPr>
      <w:r w:rsidRPr="0042410A">
        <w:rPr>
          <w:rFonts w:ascii="Arial" w:hAnsi="Arial" w:cs="Arial"/>
        </w:rPr>
        <w:t>Dos trimestres de continua disminución del PNB</w:t>
      </w:r>
      <w:r w:rsidR="00FD7244" w:rsidRPr="0042410A">
        <w:rPr>
          <w:rFonts w:ascii="Arial" w:hAnsi="Arial" w:cs="Arial"/>
        </w:rPr>
        <w:t xml:space="preserve">  </w:t>
      </w:r>
      <w:r w:rsidRPr="0042410A">
        <w:rPr>
          <w:rFonts w:ascii="Arial" w:hAnsi="Arial" w:cs="Arial"/>
        </w:rPr>
        <w:t xml:space="preserve">(Producto </w:t>
      </w:r>
      <w:r w:rsidR="0042410A" w:rsidRPr="0042410A">
        <w:rPr>
          <w:rFonts w:ascii="Arial" w:hAnsi="Arial" w:cs="Arial"/>
        </w:rPr>
        <w:t>Interior)</w:t>
      </w:r>
    </w:p>
    <w:p w:rsidR="000637A2" w:rsidRPr="0042410A" w:rsidRDefault="000637A2" w:rsidP="00003B2F">
      <w:pPr>
        <w:pStyle w:val="Default"/>
        <w:spacing w:line="480" w:lineRule="auto"/>
        <w:jc w:val="both"/>
        <w:rPr>
          <w:rFonts w:ascii="Arial" w:hAnsi="Arial" w:cs="Arial"/>
        </w:rPr>
      </w:pPr>
    </w:p>
    <w:p w:rsidR="009F0DB4" w:rsidRPr="0042410A" w:rsidRDefault="009F0DB4" w:rsidP="00003B2F">
      <w:pPr>
        <w:pStyle w:val="Prrafodelista"/>
        <w:numPr>
          <w:ilvl w:val="1"/>
          <w:numId w:val="1"/>
        </w:numPr>
        <w:autoSpaceDE w:val="0"/>
        <w:autoSpaceDN w:val="0"/>
        <w:adjustRightInd w:val="0"/>
        <w:spacing w:after="0" w:line="480" w:lineRule="auto"/>
        <w:rPr>
          <w:rFonts w:ascii="Arial" w:hAnsi="Arial" w:cs="Arial"/>
          <w:szCs w:val="24"/>
        </w:rPr>
      </w:pPr>
      <w:r w:rsidRPr="0042410A">
        <w:rPr>
          <w:rFonts w:ascii="Arial" w:hAnsi="Arial" w:cs="Arial"/>
          <w:b/>
          <w:szCs w:val="24"/>
        </w:rPr>
        <w:t>Crisis ninja</w:t>
      </w:r>
      <w:r w:rsidRPr="0042410A">
        <w:rPr>
          <w:rFonts w:ascii="Arial" w:hAnsi="Arial" w:cs="Arial"/>
          <w:szCs w:val="24"/>
        </w:rPr>
        <w:t xml:space="preserve"> (como ejemplo ilustrativo)</w:t>
      </w:r>
    </w:p>
    <w:p w:rsidR="008E21B4" w:rsidRPr="0042410A" w:rsidRDefault="008E21B4" w:rsidP="008E21B4">
      <w:pPr>
        <w:pStyle w:val="Prrafodelista"/>
        <w:autoSpaceDE w:val="0"/>
        <w:autoSpaceDN w:val="0"/>
        <w:adjustRightInd w:val="0"/>
        <w:spacing w:after="0" w:line="480" w:lineRule="auto"/>
        <w:ind w:left="1080"/>
        <w:rPr>
          <w:rFonts w:ascii="Arial" w:hAnsi="Arial" w:cs="Arial"/>
          <w:szCs w:val="24"/>
        </w:rPr>
      </w:pPr>
    </w:p>
    <w:p w:rsidR="00FD53C4" w:rsidRPr="0042410A" w:rsidRDefault="003C59C1" w:rsidP="008E21B4">
      <w:pPr>
        <w:autoSpaceDE w:val="0"/>
        <w:autoSpaceDN w:val="0"/>
        <w:adjustRightInd w:val="0"/>
        <w:spacing w:after="0" w:line="480" w:lineRule="auto"/>
        <w:rPr>
          <w:rFonts w:ascii="Arial" w:hAnsi="Arial" w:cs="Arial"/>
          <w:szCs w:val="24"/>
        </w:rPr>
      </w:pPr>
      <w:r w:rsidRPr="0042410A">
        <w:rPr>
          <w:rFonts w:ascii="Arial" w:hAnsi="Arial" w:cs="Arial"/>
          <w:szCs w:val="24"/>
        </w:rPr>
        <w:t xml:space="preserve">Leopoldo Abadía nos explica de una forma clara y sencilla la crisis que hay en Estados Unidos y nos ayuda a entender por qué ha pasado. </w:t>
      </w:r>
      <w:r w:rsidR="00A47E78">
        <w:rPr>
          <w:noProof/>
          <w:lang w:val="es-CO" w:eastAsia="es-CO"/>
        </w:rPr>
        <w:drawing>
          <wp:anchor distT="0" distB="0" distL="114300" distR="114300" simplePos="0" relativeHeight="251668480" behindDoc="1" locked="0" layoutInCell="1" allowOverlap="1">
            <wp:simplePos x="0" y="0"/>
            <wp:positionH relativeFrom="column">
              <wp:posOffset>14680</wp:posOffset>
            </wp:positionH>
            <wp:positionV relativeFrom="paragraph">
              <wp:posOffset>705821</wp:posOffset>
            </wp:positionV>
            <wp:extent cx="3465792" cy="1592132"/>
            <wp:effectExtent l="19050" t="0" r="1308" b="0"/>
            <wp:wrapTight wrapText="bothSides">
              <wp:wrapPolygon edited="0">
                <wp:start x="-119" y="0"/>
                <wp:lineTo x="-119" y="21451"/>
                <wp:lineTo x="21608" y="21451"/>
                <wp:lineTo x="21608" y="0"/>
                <wp:lineTo x="-119" y="0"/>
              </wp:wrapPolygon>
            </wp:wrapTight>
            <wp:docPr id="9" name="Imagen 1" descr="http://www.enciclopediafinanciera.com/images/ciclo-economic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nciclopediafinanciera.com/images/ciclo-economico.gif"/>
                    <pic:cNvPicPr>
                      <a:picLocks noChangeAspect="1" noChangeArrowheads="1"/>
                    </pic:cNvPicPr>
                  </pic:nvPicPr>
                  <pic:blipFill>
                    <a:blip r:embed="rId11" cstate="print"/>
                    <a:srcRect/>
                    <a:stretch>
                      <a:fillRect/>
                    </a:stretch>
                  </pic:blipFill>
                  <pic:spPr bwMode="auto">
                    <a:xfrm>
                      <a:off x="0" y="0"/>
                      <a:ext cx="3465792" cy="1592132"/>
                    </a:xfrm>
                    <a:prstGeom prst="rect">
                      <a:avLst/>
                    </a:prstGeom>
                    <a:noFill/>
                    <a:ln w="9525">
                      <a:noFill/>
                      <a:miter lim="800000"/>
                      <a:headEnd/>
                      <a:tailEnd/>
                    </a:ln>
                  </pic:spPr>
                </pic:pic>
              </a:graphicData>
            </a:graphic>
          </wp:anchor>
        </w:drawing>
      </w:r>
      <w:r w:rsidRPr="0042410A">
        <w:rPr>
          <w:rFonts w:ascii="Arial" w:hAnsi="Arial" w:cs="Arial"/>
          <w:szCs w:val="24"/>
        </w:rPr>
        <w:t>Los bancos</w:t>
      </w:r>
      <w:r w:rsidR="008E21B4" w:rsidRPr="0042410A">
        <w:rPr>
          <w:rFonts w:ascii="Arial" w:hAnsi="Arial" w:cs="Arial"/>
          <w:szCs w:val="24"/>
        </w:rPr>
        <w:t xml:space="preserve"> </w:t>
      </w:r>
      <w:r w:rsidRPr="0042410A">
        <w:rPr>
          <w:rFonts w:ascii="Arial" w:hAnsi="Arial" w:cs="Arial"/>
          <w:szCs w:val="24"/>
        </w:rPr>
        <w:t xml:space="preserve">estadounidenses concedían hipotecas a todas las personas (la mayoría inmigrantes) sin necesidad de tener un aval y que no tenían un empleo fijo, pero sí problemas para  devolver el dinero. Entonces al existir este riesgo, cobraban más intereses. Cuando estos bancos veían que no pagaban las hipotecas acudieron a otros bancos extranjeros para que le prestasen dinero. De </w:t>
      </w:r>
      <w:r w:rsidR="00325573" w:rsidRPr="0042410A">
        <w:rPr>
          <w:rFonts w:ascii="Arial" w:hAnsi="Arial" w:cs="Arial"/>
          <w:szCs w:val="24"/>
        </w:rPr>
        <w:t>esta</w:t>
      </w:r>
      <w:r w:rsidRPr="0042410A">
        <w:rPr>
          <w:rFonts w:ascii="Arial" w:hAnsi="Arial" w:cs="Arial"/>
          <w:szCs w:val="24"/>
        </w:rPr>
        <w:t xml:space="preserve"> forma se ha llegado a la crisis que hay hoy.</w:t>
      </w:r>
    </w:p>
    <w:p w:rsidR="009F0DB4" w:rsidRPr="0042410A" w:rsidRDefault="009F0DB4" w:rsidP="00003B2F">
      <w:pPr>
        <w:pStyle w:val="Prrafodelista"/>
        <w:numPr>
          <w:ilvl w:val="0"/>
          <w:numId w:val="1"/>
        </w:numPr>
        <w:autoSpaceDE w:val="0"/>
        <w:autoSpaceDN w:val="0"/>
        <w:adjustRightInd w:val="0"/>
        <w:spacing w:after="0" w:line="480" w:lineRule="auto"/>
        <w:rPr>
          <w:rFonts w:ascii="Arial" w:hAnsi="Arial" w:cs="Arial"/>
          <w:b/>
          <w:szCs w:val="24"/>
        </w:rPr>
      </w:pPr>
      <w:r w:rsidRPr="0042410A">
        <w:rPr>
          <w:rFonts w:ascii="Arial" w:hAnsi="Arial" w:cs="Arial"/>
          <w:b/>
          <w:szCs w:val="24"/>
        </w:rPr>
        <w:lastRenderedPageBreak/>
        <w:t>¿Cómo afecta?</w:t>
      </w:r>
      <w:r w:rsidR="0014790A" w:rsidRPr="0042410A">
        <w:rPr>
          <w:rFonts w:ascii="Arial" w:hAnsi="Arial" w:cs="Arial"/>
          <w:noProof/>
          <w:color w:val="0000FF"/>
          <w:szCs w:val="24"/>
          <w:shd w:val="clear" w:color="auto" w:fill="CCCCCC"/>
          <w:lang w:eastAsia="es-ES"/>
        </w:rPr>
        <w:t xml:space="preserve"> </w:t>
      </w:r>
    </w:p>
    <w:p w:rsidR="003C59C1" w:rsidRPr="0042410A" w:rsidRDefault="00FD53C4" w:rsidP="00B55ACB">
      <w:pPr>
        <w:autoSpaceDE w:val="0"/>
        <w:autoSpaceDN w:val="0"/>
        <w:adjustRightInd w:val="0"/>
        <w:spacing w:after="0" w:line="480" w:lineRule="auto"/>
        <w:rPr>
          <w:rFonts w:ascii="Arial" w:hAnsi="Arial" w:cs="Arial"/>
          <w:szCs w:val="24"/>
        </w:rPr>
      </w:pPr>
      <w:r w:rsidRPr="0042410A">
        <w:rPr>
          <w:rFonts w:ascii="Arial" w:hAnsi="Arial" w:cs="Arial"/>
          <w:szCs w:val="24"/>
        </w:rPr>
        <w:t xml:space="preserve">La crisis económica afecta ya que a las empresas recortar sus presupuestos en inversión </w:t>
      </w:r>
      <w:r w:rsidR="00767036" w:rsidRPr="0042410A">
        <w:rPr>
          <w:rFonts w:ascii="Arial" w:hAnsi="Arial" w:cs="Arial"/>
          <w:szCs w:val="24"/>
        </w:rPr>
        <w:t>con ello se produce un masivo desempleo, además de la inflación producida ya que al bajar volumen de producción se produce una menor</w:t>
      </w:r>
      <w:r w:rsidR="003C59C1" w:rsidRPr="0042410A">
        <w:rPr>
          <w:rFonts w:ascii="Arial" w:hAnsi="Arial" w:cs="Arial"/>
          <w:szCs w:val="24"/>
        </w:rPr>
        <w:t>. Las empresas se</w:t>
      </w:r>
      <w:r w:rsidR="006B5181" w:rsidRPr="0042410A">
        <w:rPr>
          <w:rFonts w:ascii="Arial" w:hAnsi="Arial" w:cs="Arial"/>
          <w:szCs w:val="24"/>
        </w:rPr>
        <w:t xml:space="preserve"> </w:t>
      </w:r>
      <w:r w:rsidR="003C59C1" w:rsidRPr="0042410A">
        <w:rPr>
          <w:rFonts w:ascii="Arial" w:hAnsi="Arial" w:cs="Arial"/>
          <w:szCs w:val="24"/>
        </w:rPr>
        <w:t>dedican a recortar presupuestos de los que ellos creen los</w:t>
      </w:r>
      <w:r w:rsidR="00390CB4" w:rsidRPr="0042410A">
        <w:rPr>
          <w:rFonts w:ascii="Arial" w:hAnsi="Arial" w:cs="Arial"/>
          <w:szCs w:val="24"/>
        </w:rPr>
        <w:t xml:space="preserve"> </w:t>
      </w:r>
      <w:r w:rsidR="003C59C1" w:rsidRPr="0042410A">
        <w:rPr>
          <w:rFonts w:ascii="Arial" w:hAnsi="Arial" w:cs="Arial"/>
          <w:szCs w:val="24"/>
        </w:rPr>
        <w:t>departamentos menos productivos pero en realidad, en tiempos de</w:t>
      </w:r>
      <w:r w:rsidR="00390CB4" w:rsidRPr="0042410A">
        <w:rPr>
          <w:rFonts w:ascii="Arial" w:hAnsi="Arial" w:cs="Arial"/>
          <w:szCs w:val="24"/>
        </w:rPr>
        <w:t xml:space="preserve"> </w:t>
      </w:r>
      <w:r w:rsidR="003C59C1" w:rsidRPr="0042410A">
        <w:rPr>
          <w:rFonts w:ascii="Arial" w:hAnsi="Arial" w:cs="Arial"/>
          <w:szCs w:val="24"/>
        </w:rPr>
        <w:t>crisis los pilares claves donde hay que apoyarse son en la publicidad y</w:t>
      </w:r>
      <w:r w:rsidR="00390CB4" w:rsidRPr="0042410A">
        <w:rPr>
          <w:rFonts w:ascii="Arial" w:hAnsi="Arial" w:cs="Arial"/>
          <w:szCs w:val="24"/>
        </w:rPr>
        <w:t xml:space="preserve"> </w:t>
      </w:r>
      <w:r w:rsidR="003C59C1" w:rsidRPr="0042410A">
        <w:rPr>
          <w:rFonts w:ascii="Arial" w:hAnsi="Arial" w:cs="Arial"/>
          <w:szCs w:val="24"/>
        </w:rPr>
        <w:t>las campañas que pueden remontar los presupuestos perdidos de la</w:t>
      </w:r>
      <w:r w:rsidR="00390CB4" w:rsidRPr="0042410A">
        <w:rPr>
          <w:rFonts w:ascii="Arial" w:hAnsi="Arial" w:cs="Arial"/>
          <w:szCs w:val="24"/>
        </w:rPr>
        <w:t xml:space="preserve"> </w:t>
      </w:r>
      <w:r w:rsidR="003C59C1" w:rsidRPr="0042410A">
        <w:rPr>
          <w:rFonts w:ascii="Arial" w:hAnsi="Arial" w:cs="Arial"/>
          <w:szCs w:val="24"/>
        </w:rPr>
        <w:t>empresa.</w:t>
      </w:r>
      <w:r w:rsidR="00325573">
        <w:rPr>
          <w:rFonts w:ascii="Arial" w:hAnsi="Arial" w:cs="Arial"/>
          <w:szCs w:val="24"/>
        </w:rPr>
        <w:t xml:space="preserve"> En nuestro país tendrá consecuencia en la </w:t>
      </w:r>
      <w:r w:rsidR="001C252C">
        <w:rPr>
          <w:rFonts w:ascii="Arial" w:hAnsi="Arial" w:cs="Arial"/>
          <w:szCs w:val="24"/>
        </w:rPr>
        <w:t>construcción</w:t>
      </w:r>
      <w:r w:rsidR="00325573">
        <w:rPr>
          <w:rFonts w:ascii="Arial" w:hAnsi="Arial" w:cs="Arial"/>
          <w:szCs w:val="24"/>
        </w:rPr>
        <w:t xml:space="preserve"> del  canal de panamá</w:t>
      </w:r>
      <w:r w:rsidR="001C252C">
        <w:rPr>
          <w:rFonts w:ascii="Arial" w:hAnsi="Arial" w:cs="Arial"/>
          <w:szCs w:val="24"/>
        </w:rPr>
        <w:t xml:space="preserve">, el sector del turismo, el </w:t>
      </w:r>
      <w:r w:rsidR="000E61CC">
        <w:rPr>
          <w:rFonts w:ascii="Arial" w:hAnsi="Arial" w:cs="Arial"/>
          <w:szCs w:val="24"/>
        </w:rPr>
        <w:t>tránsito</w:t>
      </w:r>
      <w:r w:rsidR="001C252C">
        <w:rPr>
          <w:rFonts w:ascii="Arial" w:hAnsi="Arial" w:cs="Arial"/>
          <w:szCs w:val="24"/>
        </w:rPr>
        <w:t xml:space="preserve"> de mercancía por la zona libre de colon. Entre otras.</w:t>
      </w:r>
      <w:r w:rsidR="00325573">
        <w:rPr>
          <w:rFonts w:ascii="Arial" w:hAnsi="Arial" w:cs="Arial"/>
          <w:szCs w:val="24"/>
        </w:rPr>
        <w:t xml:space="preserve"> </w:t>
      </w:r>
    </w:p>
    <w:p w:rsidR="006B5181" w:rsidRPr="0042410A" w:rsidRDefault="006B5181" w:rsidP="00003B2F">
      <w:pPr>
        <w:autoSpaceDE w:val="0"/>
        <w:autoSpaceDN w:val="0"/>
        <w:adjustRightInd w:val="0"/>
        <w:spacing w:after="0" w:line="480" w:lineRule="auto"/>
        <w:rPr>
          <w:rFonts w:ascii="Arial" w:hAnsi="Arial" w:cs="Arial"/>
          <w:szCs w:val="24"/>
        </w:rPr>
      </w:pPr>
    </w:p>
    <w:p w:rsidR="003C59C1" w:rsidRPr="0042410A" w:rsidRDefault="003C59C1" w:rsidP="00003B2F">
      <w:pPr>
        <w:autoSpaceDE w:val="0"/>
        <w:autoSpaceDN w:val="0"/>
        <w:adjustRightInd w:val="0"/>
        <w:spacing w:after="0" w:line="480" w:lineRule="auto"/>
        <w:rPr>
          <w:rFonts w:ascii="Arial" w:hAnsi="Arial" w:cs="Arial"/>
          <w:b/>
          <w:bCs/>
          <w:szCs w:val="24"/>
        </w:rPr>
      </w:pPr>
      <w:r w:rsidRPr="0042410A">
        <w:rPr>
          <w:rFonts w:ascii="Arial" w:hAnsi="Arial" w:cs="Arial"/>
          <w:szCs w:val="24"/>
        </w:rPr>
        <w:t xml:space="preserve">2.2 </w:t>
      </w:r>
      <w:r w:rsidRPr="0042410A">
        <w:rPr>
          <w:rFonts w:ascii="Arial" w:hAnsi="Arial" w:cs="Arial"/>
          <w:b/>
          <w:bCs/>
          <w:szCs w:val="24"/>
        </w:rPr>
        <w:t>- Vivienda. Las hipotecas, más difíciles y no más baratas</w:t>
      </w:r>
    </w:p>
    <w:p w:rsidR="000E61CC" w:rsidRPr="000E61CC" w:rsidRDefault="003C59C1" w:rsidP="000E61CC">
      <w:pPr>
        <w:autoSpaceDE w:val="0"/>
        <w:autoSpaceDN w:val="0"/>
        <w:adjustRightInd w:val="0"/>
        <w:spacing w:after="0" w:line="480" w:lineRule="auto"/>
        <w:rPr>
          <w:rFonts w:ascii="Arial" w:hAnsi="Arial" w:cs="Arial"/>
          <w:szCs w:val="24"/>
        </w:rPr>
      </w:pPr>
      <w:r w:rsidRPr="0042410A">
        <w:rPr>
          <w:rFonts w:ascii="Arial" w:hAnsi="Arial" w:cs="Arial"/>
          <w:szCs w:val="24"/>
        </w:rPr>
        <w:t>Si la tormenta financiera no amaina, obtener una hipoteca se</w:t>
      </w:r>
      <w:r w:rsidR="00390CB4" w:rsidRPr="0042410A">
        <w:rPr>
          <w:rFonts w:ascii="Arial" w:hAnsi="Arial" w:cs="Arial"/>
          <w:szCs w:val="24"/>
        </w:rPr>
        <w:t xml:space="preserve"> </w:t>
      </w:r>
      <w:r w:rsidRPr="0042410A">
        <w:rPr>
          <w:rFonts w:ascii="Arial" w:hAnsi="Arial" w:cs="Arial"/>
          <w:szCs w:val="24"/>
        </w:rPr>
        <w:t>complicará, porque los bancos son más prudentes a la hora de</w:t>
      </w:r>
      <w:r w:rsidR="00390CB4" w:rsidRPr="0042410A">
        <w:rPr>
          <w:rFonts w:ascii="Arial" w:hAnsi="Arial" w:cs="Arial"/>
          <w:szCs w:val="24"/>
        </w:rPr>
        <w:t xml:space="preserve"> </w:t>
      </w:r>
      <w:r w:rsidR="000E61CC">
        <w:rPr>
          <w:rFonts w:ascii="Arial" w:hAnsi="Arial" w:cs="Arial"/>
          <w:szCs w:val="24"/>
        </w:rPr>
        <w:t>concederlas.</w:t>
      </w:r>
      <w:r w:rsidRPr="0042410A">
        <w:rPr>
          <w:rFonts w:ascii="Arial" w:hAnsi="Arial" w:cs="Arial"/>
          <w:szCs w:val="24"/>
        </w:rPr>
        <w:t xml:space="preserve"> </w:t>
      </w:r>
      <w:r w:rsidR="000E61CC">
        <w:rPr>
          <w:rFonts w:ascii="Arial" w:hAnsi="Arial" w:cs="Arial"/>
          <w:szCs w:val="24"/>
        </w:rPr>
        <w:t xml:space="preserve">En el caso de panamá,  </w:t>
      </w:r>
      <w:r w:rsidR="000E61CC" w:rsidRPr="000E61CC">
        <w:rPr>
          <w:rFonts w:ascii="Arial" w:hAnsi="Arial" w:cs="Arial"/>
          <w:szCs w:val="24"/>
        </w:rPr>
        <w:t>El mercado de viviendas de bajo costo gana atractivo en Panamá, amparado por tasas de interés preferencial que benefician a casas nuev</w:t>
      </w:r>
      <w:r w:rsidR="000E61CC">
        <w:rPr>
          <w:rFonts w:ascii="Arial" w:hAnsi="Arial" w:cs="Arial"/>
          <w:szCs w:val="24"/>
        </w:rPr>
        <w:t xml:space="preserve">as de valor inferior a $80 mil. </w:t>
      </w:r>
      <w:r w:rsidR="000E61CC" w:rsidRPr="000E61CC">
        <w:rPr>
          <w:rFonts w:ascii="Arial" w:hAnsi="Arial" w:cs="Arial"/>
          <w:szCs w:val="24"/>
        </w:rPr>
        <w:t>Según el artículo de La Estrella (www.laestrella.com.pa) "el jefe del Ministerio de Vivienda (MIVI), Gabriel Diez, propone orientar las futuras obras hacia proyectos habitacionales que estén dentro del margen del interés preferencial."</w:t>
      </w:r>
    </w:p>
    <w:p w:rsidR="000E61CC" w:rsidRPr="000E61CC" w:rsidRDefault="000E61CC" w:rsidP="000E61CC">
      <w:pPr>
        <w:autoSpaceDE w:val="0"/>
        <w:autoSpaceDN w:val="0"/>
        <w:adjustRightInd w:val="0"/>
        <w:spacing w:after="0" w:line="480" w:lineRule="auto"/>
        <w:rPr>
          <w:rFonts w:ascii="Arial" w:hAnsi="Arial" w:cs="Arial"/>
          <w:szCs w:val="24"/>
        </w:rPr>
      </w:pPr>
    </w:p>
    <w:p w:rsidR="00390CB4" w:rsidRDefault="000E61CC" w:rsidP="000E61CC">
      <w:pPr>
        <w:autoSpaceDE w:val="0"/>
        <w:autoSpaceDN w:val="0"/>
        <w:adjustRightInd w:val="0"/>
        <w:spacing w:after="0" w:line="480" w:lineRule="auto"/>
        <w:rPr>
          <w:rFonts w:ascii="Arial" w:hAnsi="Arial" w:cs="Arial"/>
          <w:szCs w:val="24"/>
        </w:rPr>
      </w:pPr>
      <w:r w:rsidRPr="000E61CC">
        <w:rPr>
          <w:rFonts w:ascii="Arial" w:hAnsi="Arial" w:cs="Arial"/>
          <w:szCs w:val="24"/>
        </w:rPr>
        <w:t>Diez dijo que la construcción de obras dirigidas a los compradores extranjeros son las que se verán afectadas por la crisis, “pero las casas para los panameños continúa siendo un mercado atractivo”.</w:t>
      </w:r>
    </w:p>
    <w:p w:rsidR="00BF4C51" w:rsidRPr="0042410A" w:rsidRDefault="00BF4C51" w:rsidP="000E61CC">
      <w:pPr>
        <w:autoSpaceDE w:val="0"/>
        <w:autoSpaceDN w:val="0"/>
        <w:adjustRightInd w:val="0"/>
        <w:spacing w:after="0" w:line="480" w:lineRule="auto"/>
        <w:rPr>
          <w:rFonts w:ascii="Arial" w:hAnsi="Arial" w:cs="Arial"/>
          <w:szCs w:val="24"/>
        </w:rPr>
      </w:pPr>
    </w:p>
    <w:p w:rsidR="006B5181" w:rsidRPr="0042410A" w:rsidRDefault="006B5181" w:rsidP="00003B2F">
      <w:pPr>
        <w:autoSpaceDE w:val="0"/>
        <w:autoSpaceDN w:val="0"/>
        <w:adjustRightInd w:val="0"/>
        <w:spacing w:after="0" w:line="480" w:lineRule="auto"/>
        <w:rPr>
          <w:rFonts w:ascii="Arial" w:hAnsi="Arial" w:cs="Arial"/>
          <w:b/>
          <w:bCs/>
          <w:szCs w:val="24"/>
        </w:rPr>
      </w:pPr>
      <w:r w:rsidRPr="0042410A">
        <w:rPr>
          <w:rFonts w:ascii="Arial" w:hAnsi="Arial" w:cs="Arial"/>
          <w:szCs w:val="24"/>
        </w:rPr>
        <w:lastRenderedPageBreak/>
        <w:t xml:space="preserve">2.3 </w:t>
      </w:r>
      <w:r w:rsidRPr="0042410A">
        <w:rPr>
          <w:rFonts w:ascii="Arial" w:hAnsi="Arial" w:cs="Arial"/>
          <w:b/>
          <w:bCs/>
          <w:szCs w:val="24"/>
        </w:rPr>
        <w:t>Empleo. Con menos inversión subirá el paro</w:t>
      </w:r>
    </w:p>
    <w:p w:rsidR="002D3A21" w:rsidRPr="002D3A21" w:rsidRDefault="002D3A21" w:rsidP="002D3A21">
      <w:pPr>
        <w:autoSpaceDE w:val="0"/>
        <w:autoSpaceDN w:val="0"/>
        <w:adjustRightInd w:val="0"/>
        <w:spacing w:after="0" w:line="480" w:lineRule="auto"/>
        <w:rPr>
          <w:rFonts w:ascii="Arial" w:hAnsi="Arial" w:cs="Arial"/>
          <w:color w:val="000000"/>
          <w:szCs w:val="24"/>
        </w:rPr>
      </w:pPr>
      <w:r w:rsidRPr="002D3A21">
        <w:rPr>
          <w:rFonts w:ascii="Arial" w:hAnsi="Arial" w:cs="Arial"/>
          <w:color w:val="000000"/>
          <w:szCs w:val="24"/>
        </w:rPr>
        <w:t>En lo que se refiere al empleo en estos periodos de crisis, a las empresas bajar su presupuesto tienen que bajar la cantidad de empleados dentro de sus empresas por lo tanto se produce un volumen de desempleo en la PEA.</w:t>
      </w:r>
      <w:r>
        <w:rPr>
          <w:rFonts w:ascii="Arial" w:hAnsi="Arial" w:cs="Arial"/>
          <w:color w:val="000000"/>
          <w:szCs w:val="24"/>
        </w:rPr>
        <w:t xml:space="preserve"> En el caso de panamá,  </w:t>
      </w:r>
      <w:r w:rsidRPr="002D3A21">
        <w:rPr>
          <w:rFonts w:ascii="Arial" w:hAnsi="Arial" w:cs="Arial"/>
          <w:color w:val="000000"/>
          <w:szCs w:val="24"/>
        </w:rPr>
        <w:t>El mercado laboral registró un comportamiento favorable. El número de contratos aumentó en 12,700, es decir 7.6% más con respecto a igual periodo de 2008, según los registros del Ministerio de Trabajo y Desarrollo Laboral.</w:t>
      </w:r>
    </w:p>
    <w:p w:rsidR="002D3A21" w:rsidRPr="002D3A21" w:rsidRDefault="002D3A21" w:rsidP="002D3A21">
      <w:pPr>
        <w:autoSpaceDE w:val="0"/>
        <w:autoSpaceDN w:val="0"/>
        <w:adjustRightInd w:val="0"/>
        <w:spacing w:after="0" w:line="480" w:lineRule="auto"/>
        <w:rPr>
          <w:rFonts w:ascii="Arial" w:hAnsi="Arial" w:cs="Arial"/>
          <w:color w:val="000000"/>
          <w:szCs w:val="24"/>
        </w:rPr>
      </w:pPr>
      <w:r>
        <w:rPr>
          <w:rFonts w:ascii="Arial" w:hAnsi="Arial" w:cs="Arial"/>
          <w:noProof/>
          <w:color w:val="000000"/>
          <w:szCs w:val="24"/>
          <w:lang w:val="es-CO" w:eastAsia="es-CO"/>
        </w:rPr>
        <w:drawing>
          <wp:anchor distT="0" distB="0" distL="114300" distR="114300" simplePos="0" relativeHeight="251669504" behindDoc="1" locked="0" layoutInCell="1" allowOverlap="1">
            <wp:simplePos x="0" y="0"/>
            <wp:positionH relativeFrom="column">
              <wp:posOffset>14605</wp:posOffset>
            </wp:positionH>
            <wp:positionV relativeFrom="paragraph">
              <wp:posOffset>354965</wp:posOffset>
            </wp:positionV>
            <wp:extent cx="3928745" cy="2172970"/>
            <wp:effectExtent l="19050" t="0" r="0" b="0"/>
            <wp:wrapTight wrapText="bothSides">
              <wp:wrapPolygon edited="0">
                <wp:start x="-105" y="0"/>
                <wp:lineTo x="-105" y="21398"/>
                <wp:lineTo x="21576" y="21398"/>
                <wp:lineTo x="21576" y="0"/>
                <wp:lineTo x="-105" y="0"/>
              </wp:wrapPolygon>
            </wp:wrapTight>
            <wp:docPr id="4" name="Imagen 1" descr="http://t1.gstatic.com/images?q=tbn:ANd9GcSDusHN6kyFQoV2h9TxamwT69iyzuogfgEDdJESVZCJkdDULNzZI8QO_OVmNQ"/>
            <wp:cNvGraphicFramePr/>
            <a:graphic xmlns:a="http://schemas.openxmlformats.org/drawingml/2006/main">
              <a:graphicData uri="http://schemas.openxmlformats.org/drawingml/2006/picture">
                <pic:pic xmlns:pic="http://schemas.openxmlformats.org/drawingml/2006/picture">
                  <pic:nvPicPr>
                    <pic:cNvPr id="4" name="3CW54FN25g3RvM:b" descr="http://t1.gstatic.com/images?q=tbn:ANd9GcSDusHN6kyFQoV2h9TxamwT69iyzuogfgEDdJESVZCJkdDULNzZI8QO_OVmNQ"/>
                    <pic:cNvPicPr/>
                  </pic:nvPicPr>
                  <pic:blipFill>
                    <a:blip r:embed="rId12" cstate="print"/>
                    <a:srcRect/>
                    <a:stretch>
                      <a:fillRect/>
                    </a:stretch>
                  </pic:blipFill>
                  <pic:spPr bwMode="auto">
                    <a:xfrm>
                      <a:off x="0" y="0"/>
                      <a:ext cx="3928745" cy="2172970"/>
                    </a:xfrm>
                    <a:prstGeom prst="rect">
                      <a:avLst/>
                    </a:prstGeom>
                    <a:noFill/>
                    <a:ln w="9525">
                      <a:noFill/>
                      <a:miter lim="800000"/>
                      <a:headEnd/>
                      <a:tailEnd/>
                    </a:ln>
                  </pic:spPr>
                </pic:pic>
              </a:graphicData>
            </a:graphic>
          </wp:anchor>
        </w:drawing>
      </w:r>
      <w:proofErr w:type="gramStart"/>
      <w:r w:rsidRPr="002D3A21">
        <w:rPr>
          <w:rFonts w:ascii="Arial" w:hAnsi="Arial" w:cs="Arial"/>
          <w:color w:val="000000"/>
          <w:szCs w:val="24"/>
        </w:rPr>
        <w:t>informe</w:t>
      </w:r>
      <w:proofErr w:type="gramEnd"/>
      <w:r w:rsidRPr="002D3A21">
        <w:rPr>
          <w:rFonts w:ascii="Arial" w:hAnsi="Arial" w:cs="Arial"/>
          <w:color w:val="000000"/>
          <w:szCs w:val="24"/>
        </w:rPr>
        <w:t xml:space="preserve"> económico y social a septiembre de 2009</w:t>
      </w:r>
      <w:r>
        <w:rPr>
          <w:rFonts w:ascii="Arial" w:hAnsi="Arial" w:cs="Arial"/>
          <w:color w:val="000000"/>
          <w:szCs w:val="24"/>
        </w:rPr>
        <w:t xml:space="preserve"> los </w:t>
      </w:r>
      <w:r w:rsidRPr="002D3A21">
        <w:rPr>
          <w:rFonts w:ascii="Arial" w:hAnsi="Arial" w:cs="Arial"/>
          <w:color w:val="000000"/>
          <w:szCs w:val="24"/>
        </w:rPr>
        <w:t xml:space="preserve">permisos de trabajo a extranjeros aprobados. Enero a septiembre. </w:t>
      </w:r>
      <w:proofErr w:type="gramStart"/>
      <w:r w:rsidRPr="002D3A21">
        <w:rPr>
          <w:rFonts w:ascii="Arial" w:hAnsi="Arial" w:cs="Arial"/>
          <w:color w:val="000000"/>
          <w:szCs w:val="24"/>
        </w:rPr>
        <w:t>años</w:t>
      </w:r>
      <w:proofErr w:type="gramEnd"/>
      <w:r w:rsidRPr="002D3A21">
        <w:rPr>
          <w:rFonts w:ascii="Arial" w:hAnsi="Arial" w:cs="Arial"/>
          <w:color w:val="000000"/>
          <w:szCs w:val="24"/>
        </w:rPr>
        <w:t>: 2008 y 2009.</w:t>
      </w:r>
    </w:p>
    <w:p w:rsidR="009F5E7D" w:rsidRPr="0042410A" w:rsidRDefault="002D3A21" w:rsidP="002D3A21">
      <w:pPr>
        <w:autoSpaceDE w:val="0"/>
        <w:autoSpaceDN w:val="0"/>
        <w:adjustRightInd w:val="0"/>
        <w:spacing w:after="0" w:line="480" w:lineRule="auto"/>
        <w:rPr>
          <w:rFonts w:ascii="Arial" w:hAnsi="Arial" w:cs="Arial"/>
          <w:color w:val="000000"/>
          <w:szCs w:val="24"/>
        </w:rPr>
      </w:pPr>
      <w:r w:rsidRPr="002D3A21">
        <w:rPr>
          <w:rFonts w:ascii="Arial" w:hAnsi="Arial" w:cs="Arial"/>
          <w:color w:val="000000"/>
          <w:szCs w:val="24"/>
        </w:rPr>
        <w:t>Fuente: ministerio de trabajo y desarrollo laboral</w:t>
      </w:r>
      <w:r>
        <w:rPr>
          <w:rFonts w:ascii="Arial" w:hAnsi="Arial" w:cs="Arial"/>
          <w:color w:val="000000"/>
          <w:szCs w:val="24"/>
        </w:rPr>
        <w:t xml:space="preserve"> </w:t>
      </w:r>
      <w:r w:rsidRPr="002D3A21">
        <w:rPr>
          <w:rFonts w:ascii="Arial" w:hAnsi="Arial" w:cs="Arial"/>
          <w:color w:val="000000"/>
          <w:szCs w:val="24"/>
        </w:rPr>
        <w:t xml:space="preserve">entre agosto y septiembre de 2009 son 4,242 contratos de trabajo adicionales; 2,159 para las obras determinadas, 1,807 por tiempos definidos y 276 para los indefinidos. Siguen respondiendo a las actividades de construcción que se desarrollan en el país. Los contratos definidos (mayoritariamente destinados al sector comercio) variaron producto de la temporada o actividades económicas que se desarrollarán al terminar el año. </w:t>
      </w:r>
      <w:proofErr w:type="gramStart"/>
      <w:r w:rsidRPr="002D3A21">
        <w:rPr>
          <w:rFonts w:ascii="Arial" w:hAnsi="Arial" w:cs="Arial"/>
          <w:color w:val="000000"/>
          <w:szCs w:val="24"/>
        </w:rPr>
        <w:t>el</w:t>
      </w:r>
      <w:proofErr w:type="gramEnd"/>
      <w:r w:rsidRPr="002D3A21">
        <w:rPr>
          <w:rFonts w:ascii="Arial" w:hAnsi="Arial" w:cs="Arial"/>
          <w:color w:val="000000"/>
          <w:szCs w:val="24"/>
        </w:rPr>
        <w:t xml:space="preserve"> comportamiento observado en los dos tipos de contratos es similar al registrado en 2008.</w:t>
      </w:r>
      <w:r w:rsidR="009F5E7D" w:rsidRPr="009F5E7D">
        <w:t xml:space="preserve"> </w:t>
      </w:r>
      <w:r w:rsidR="009F5E7D" w:rsidRPr="009F5E7D">
        <w:rPr>
          <w:rFonts w:ascii="Arial" w:hAnsi="Arial" w:cs="Arial"/>
          <w:color w:val="000000"/>
          <w:szCs w:val="24"/>
        </w:rPr>
        <w:t xml:space="preserve">El valor y peso de las importaciones de la Zona Libre de Colón se redujo 1.2% y 27.6% respectivamente. Las importaciones que realizaron las empresas de la Zona Libre de Colón provienen mayormente de Asia (alrededor de 75%). Los </w:t>
      </w:r>
      <w:r w:rsidR="009F5E7D" w:rsidRPr="009F5E7D">
        <w:rPr>
          <w:rFonts w:ascii="Arial" w:hAnsi="Arial" w:cs="Arial"/>
          <w:color w:val="000000"/>
          <w:szCs w:val="24"/>
        </w:rPr>
        <w:lastRenderedPageBreak/>
        <w:t>productos de mayor venta son los de la industria química y conexa, textiles, aparatos de reproducción y sonido, y los calzados, sombreros y otras manufacturas.</w:t>
      </w:r>
    </w:p>
    <w:p w:rsidR="00BF4C51" w:rsidRDefault="00BF4C51" w:rsidP="00003B2F">
      <w:pPr>
        <w:autoSpaceDE w:val="0"/>
        <w:autoSpaceDN w:val="0"/>
        <w:adjustRightInd w:val="0"/>
        <w:spacing w:after="0" w:line="480" w:lineRule="auto"/>
        <w:rPr>
          <w:rFonts w:ascii="Arial" w:hAnsi="Arial" w:cs="Arial"/>
          <w:color w:val="000000"/>
          <w:szCs w:val="24"/>
        </w:rPr>
      </w:pPr>
    </w:p>
    <w:p w:rsidR="003C59C1" w:rsidRPr="0042410A" w:rsidRDefault="003C59C1" w:rsidP="00003B2F">
      <w:pPr>
        <w:autoSpaceDE w:val="0"/>
        <w:autoSpaceDN w:val="0"/>
        <w:adjustRightInd w:val="0"/>
        <w:spacing w:after="0" w:line="480" w:lineRule="auto"/>
        <w:rPr>
          <w:rFonts w:ascii="Arial" w:hAnsi="Arial" w:cs="Arial"/>
          <w:b/>
          <w:bCs/>
          <w:color w:val="000000"/>
          <w:szCs w:val="24"/>
        </w:rPr>
      </w:pPr>
      <w:r w:rsidRPr="0042410A">
        <w:rPr>
          <w:rFonts w:ascii="Arial" w:hAnsi="Arial" w:cs="Arial"/>
          <w:color w:val="000000"/>
          <w:szCs w:val="24"/>
        </w:rPr>
        <w:t xml:space="preserve">2.4 </w:t>
      </w:r>
      <w:r w:rsidRPr="0042410A">
        <w:rPr>
          <w:rFonts w:ascii="Arial" w:hAnsi="Arial" w:cs="Arial"/>
          <w:b/>
          <w:bCs/>
          <w:color w:val="000000"/>
          <w:szCs w:val="24"/>
        </w:rPr>
        <w:t>Autónomos</w:t>
      </w:r>
      <w:r w:rsidR="002D3A21">
        <w:rPr>
          <w:rFonts w:ascii="Arial" w:hAnsi="Arial" w:cs="Arial"/>
          <w:b/>
          <w:bCs/>
          <w:color w:val="000000"/>
          <w:szCs w:val="24"/>
        </w:rPr>
        <w:t xml:space="preserve"> o micro</w:t>
      </w:r>
      <w:r w:rsidR="009F5E7D">
        <w:rPr>
          <w:rFonts w:ascii="Arial" w:hAnsi="Arial" w:cs="Arial"/>
          <w:b/>
          <w:bCs/>
          <w:color w:val="000000"/>
          <w:szCs w:val="24"/>
        </w:rPr>
        <w:t xml:space="preserve"> y </w:t>
      </w:r>
      <w:r w:rsidR="002D3A21">
        <w:rPr>
          <w:rFonts w:ascii="Arial" w:hAnsi="Arial" w:cs="Arial"/>
          <w:b/>
          <w:bCs/>
          <w:color w:val="000000"/>
          <w:szCs w:val="24"/>
        </w:rPr>
        <w:t xml:space="preserve"> pequeñas empresas.</w:t>
      </w:r>
    </w:p>
    <w:p w:rsidR="009F5E7D" w:rsidRPr="009F5E7D" w:rsidRDefault="003C59C1" w:rsidP="009F5E7D">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La crisis económica también se ceba con los trabajadores autónomos</w:t>
      </w:r>
      <w:r w:rsidR="009F5E7D" w:rsidRPr="009F5E7D">
        <w:rPr>
          <w:rFonts w:ascii="Arial" w:hAnsi="Arial" w:cs="Arial"/>
          <w:color w:val="000000"/>
          <w:szCs w:val="24"/>
        </w:rPr>
        <w:t>|</w:t>
      </w:r>
      <w:r w:rsidR="009F5E7D">
        <w:rPr>
          <w:rFonts w:ascii="Arial" w:hAnsi="Arial" w:cs="Arial"/>
          <w:color w:val="000000"/>
          <w:szCs w:val="24"/>
        </w:rPr>
        <w:t xml:space="preserve"> </w:t>
      </w:r>
      <w:r w:rsidR="009F5E7D" w:rsidRPr="009F5E7D">
        <w:rPr>
          <w:rFonts w:ascii="Arial" w:hAnsi="Arial" w:cs="Arial"/>
          <w:color w:val="000000"/>
          <w:szCs w:val="24"/>
        </w:rPr>
        <w:t>El programa Panamá Emprende del Ministerio de Comercio e Industrias, promueve e incentiva la creación de empresas a través de la emisión electrónica de los avisos de operaciones -único paso para el inicio de una actividad comercial, industrial o de servicios en el país-, en pocos minutos, sin necesidad de filas, ni costos adicionales.</w:t>
      </w:r>
    </w:p>
    <w:p w:rsidR="003C59C1" w:rsidRPr="0042410A" w:rsidRDefault="009F5E7D" w:rsidP="009F5E7D">
      <w:pPr>
        <w:autoSpaceDE w:val="0"/>
        <w:autoSpaceDN w:val="0"/>
        <w:adjustRightInd w:val="0"/>
        <w:spacing w:after="0" w:line="480" w:lineRule="auto"/>
        <w:rPr>
          <w:rFonts w:ascii="Arial" w:hAnsi="Arial" w:cs="Arial"/>
          <w:color w:val="000000"/>
          <w:szCs w:val="24"/>
        </w:rPr>
      </w:pPr>
      <w:r w:rsidRPr="009F5E7D">
        <w:rPr>
          <w:rFonts w:ascii="Arial" w:hAnsi="Arial" w:cs="Arial"/>
          <w:color w:val="000000"/>
          <w:szCs w:val="24"/>
        </w:rPr>
        <w:t>A septiembre de 2009, el Ministerio de Comercio e Industrias registró un total de 16,121 avisos de operación, 64 más con relación al mes de agosto. En promedio, diariamente se tramitan 55 nuevos avisos. De estas empresas, el 33% emplean una persona, 31% dos, el 18% tres y el 18%, cuatro y más.</w:t>
      </w:r>
    </w:p>
    <w:p w:rsidR="006B5181" w:rsidRPr="0042410A" w:rsidRDefault="006B5181" w:rsidP="00003B2F">
      <w:pPr>
        <w:autoSpaceDE w:val="0"/>
        <w:autoSpaceDN w:val="0"/>
        <w:adjustRightInd w:val="0"/>
        <w:spacing w:after="0" w:line="480" w:lineRule="auto"/>
        <w:rPr>
          <w:rFonts w:ascii="Arial" w:hAnsi="Arial" w:cs="Arial"/>
          <w:color w:val="000000"/>
          <w:szCs w:val="24"/>
        </w:rPr>
      </w:pPr>
    </w:p>
    <w:p w:rsidR="003C59C1" w:rsidRPr="0042410A" w:rsidRDefault="00C654AC" w:rsidP="00003B2F">
      <w:pPr>
        <w:autoSpaceDE w:val="0"/>
        <w:autoSpaceDN w:val="0"/>
        <w:adjustRightInd w:val="0"/>
        <w:spacing w:after="0" w:line="480" w:lineRule="auto"/>
        <w:rPr>
          <w:rFonts w:ascii="Arial" w:hAnsi="Arial" w:cs="Arial"/>
          <w:b/>
          <w:bCs/>
          <w:color w:val="000000"/>
          <w:szCs w:val="24"/>
        </w:rPr>
      </w:pPr>
      <w:r>
        <w:rPr>
          <w:rFonts w:ascii="Arial" w:hAnsi="Arial" w:cs="Arial"/>
          <w:color w:val="000000"/>
          <w:szCs w:val="24"/>
        </w:rPr>
        <w:t>2.5</w:t>
      </w:r>
      <w:r w:rsidR="003C59C1" w:rsidRPr="0042410A">
        <w:rPr>
          <w:rFonts w:ascii="Arial" w:hAnsi="Arial" w:cs="Arial"/>
          <w:color w:val="000000"/>
          <w:szCs w:val="24"/>
        </w:rPr>
        <w:t xml:space="preserve"> </w:t>
      </w:r>
      <w:r w:rsidR="003C59C1" w:rsidRPr="0042410A">
        <w:rPr>
          <w:rFonts w:ascii="Arial" w:hAnsi="Arial" w:cs="Arial"/>
          <w:b/>
          <w:bCs/>
          <w:color w:val="000000"/>
          <w:szCs w:val="24"/>
        </w:rPr>
        <w:t>Inversión.</w:t>
      </w:r>
    </w:p>
    <w:p w:rsidR="006B5181" w:rsidRPr="0042410A" w:rsidRDefault="009F5E7D" w:rsidP="00003B2F">
      <w:pPr>
        <w:autoSpaceDE w:val="0"/>
        <w:autoSpaceDN w:val="0"/>
        <w:adjustRightInd w:val="0"/>
        <w:spacing w:after="0" w:line="480" w:lineRule="auto"/>
        <w:rPr>
          <w:rFonts w:ascii="Arial" w:hAnsi="Arial" w:cs="Arial"/>
          <w:color w:val="000000"/>
          <w:szCs w:val="24"/>
        </w:rPr>
      </w:pPr>
      <w:r>
        <w:rPr>
          <w:rFonts w:ascii="Arial" w:hAnsi="Arial" w:cs="Arial"/>
          <w:noProof/>
          <w:color w:val="000000"/>
          <w:szCs w:val="24"/>
          <w:lang w:val="es-CO" w:eastAsia="es-CO"/>
        </w:rPr>
        <w:drawing>
          <wp:anchor distT="0" distB="0" distL="114300" distR="114300" simplePos="0" relativeHeight="251670528" behindDoc="1" locked="0" layoutInCell="1" allowOverlap="1">
            <wp:simplePos x="0" y="0"/>
            <wp:positionH relativeFrom="column">
              <wp:posOffset>-50165</wp:posOffset>
            </wp:positionH>
            <wp:positionV relativeFrom="paragraph">
              <wp:posOffset>699770</wp:posOffset>
            </wp:positionV>
            <wp:extent cx="2422525" cy="1537970"/>
            <wp:effectExtent l="19050" t="0" r="0" b="0"/>
            <wp:wrapTight wrapText="bothSides">
              <wp:wrapPolygon edited="0">
                <wp:start x="-170" y="0"/>
                <wp:lineTo x="-170" y="21404"/>
                <wp:lineTo x="21572" y="21404"/>
                <wp:lineTo x="21572" y="0"/>
                <wp:lineTo x="-170" y="0"/>
              </wp:wrapPolygon>
            </wp:wrapTight>
            <wp:docPr id="11" name="Imagen 2" descr="http://www.absolutcaribe.com/wp-content/uploads/2009/09/crisis-economica.jpg"/>
            <wp:cNvGraphicFramePr/>
            <a:graphic xmlns:a="http://schemas.openxmlformats.org/drawingml/2006/main">
              <a:graphicData uri="http://schemas.openxmlformats.org/drawingml/2006/picture">
                <pic:pic xmlns:pic="http://schemas.openxmlformats.org/drawingml/2006/picture">
                  <pic:nvPicPr>
                    <pic:cNvPr id="4" name="3 Imagen" descr="http://www.absolutcaribe.com/wp-content/uploads/2009/09/crisis-economica.jpg"/>
                    <pic:cNvPicPr/>
                  </pic:nvPicPr>
                  <pic:blipFill>
                    <a:blip r:embed="rId13" cstate="print"/>
                    <a:srcRect/>
                    <a:stretch>
                      <a:fillRect/>
                    </a:stretch>
                  </pic:blipFill>
                  <pic:spPr bwMode="auto">
                    <a:xfrm>
                      <a:off x="0" y="0"/>
                      <a:ext cx="2422525" cy="1537970"/>
                    </a:xfrm>
                    <a:prstGeom prst="rect">
                      <a:avLst/>
                    </a:prstGeom>
                    <a:noFill/>
                    <a:ln w="9525">
                      <a:noFill/>
                      <a:miter lim="800000"/>
                      <a:headEnd/>
                      <a:tailEnd/>
                    </a:ln>
                  </pic:spPr>
                </pic:pic>
              </a:graphicData>
            </a:graphic>
          </wp:anchor>
        </w:drawing>
      </w:r>
      <w:r w:rsidR="006562E2">
        <w:rPr>
          <w:rFonts w:ascii="Arial" w:hAnsi="Arial" w:cs="Arial"/>
          <w:color w:val="000000"/>
          <w:szCs w:val="24"/>
        </w:rPr>
        <w:t>La</w:t>
      </w:r>
      <w:r w:rsidRPr="009F5E7D">
        <w:rPr>
          <w:rFonts w:ascii="Arial" w:hAnsi="Arial" w:cs="Arial"/>
          <w:color w:val="000000"/>
          <w:szCs w:val="24"/>
        </w:rPr>
        <w:t xml:space="preserve"> fortaleza de la economía panameña se palpa en el ambiente empresarial y las buenas expectativas de empleo, de hecho anunciadas recientemente por </w:t>
      </w:r>
      <w:proofErr w:type="spellStart"/>
      <w:r w:rsidRPr="009F5E7D">
        <w:rPr>
          <w:rFonts w:ascii="Arial" w:hAnsi="Arial" w:cs="Arial"/>
          <w:color w:val="000000"/>
          <w:szCs w:val="24"/>
        </w:rPr>
        <w:t>Manpower</w:t>
      </w:r>
      <w:proofErr w:type="spellEnd"/>
      <w:r w:rsidRPr="009F5E7D">
        <w:rPr>
          <w:rFonts w:ascii="Arial" w:hAnsi="Arial" w:cs="Arial"/>
          <w:color w:val="000000"/>
          <w:szCs w:val="24"/>
        </w:rPr>
        <w:t xml:space="preserve">. Estos acontecimientos están ocurriendo en momentos en que todavía la ampliación del Canal de Panamá por 5,250 millones de dólares no ha entrado en su pico </w:t>
      </w:r>
      <w:r w:rsidRPr="009F5E7D">
        <w:rPr>
          <w:rFonts w:ascii="Arial" w:hAnsi="Arial" w:cs="Arial"/>
          <w:color w:val="000000"/>
          <w:szCs w:val="24"/>
        </w:rPr>
        <w:lastRenderedPageBreak/>
        <w:t>de construcción. A esto debe añadirse que la construcción de la primera línea del Metro en la ciudad de Panamá por un monto de de 1,446 millones de dólares apenas estaría iniciando el otro año. Igualmente, la construcción de una mina de cobre por un monto de inversión de 4,320 millones de dólares apenas estaría iniciando el próximo año. En el sector eléctrico hay proyectada inversiones por 4,377 millones de dólares en los próximos seis años, de acuerdo a un informe divulgado recientemente por la Autoridad de los Servicios Públicos (ASEP). La expansión de la inversión hotelera en el periodo 2010-2012 ha sido estimada por la Asociación Panameña de Hoteles (APATEL) en 2,387 millones de dólares. El gobierno tiene planeado realizar inversiones públicas por un monto de 13,600 millones de dólares en el periodo 2010-2014. Es decir, la economía de Panamá está creciendo con fuerza propia, sin que todavía hayan entrado de lleno los grandes proyectos de inversión</w:t>
      </w:r>
    </w:p>
    <w:p w:rsidR="00BF4C51" w:rsidRDefault="00BF4C51" w:rsidP="00003B2F">
      <w:pPr>
        <w:autoSpaceDE w:val="0"/>
        <w:autoSpaceDN w:val="0"/>
        <w:adjustRightInd w:val="0"/>
        <w:spacing w:after="0" w:line="480" w:lineRule="auto"/>
        <w:rPr>
          <w:rFonts w:ascii="Arial" w:hAnsi="Arial" w:cs="Arial"/>
          <w:color w:val="000000"/>
          <w:szCs w:val="24"/>
        </w:rPr>
      </w:pPr>
    </w:p>
    <w:p w:rsidR="003C59C1" w:rsidRPr="0042410A" w:rsidRDefault="00C654AC" w:rsidP="00003B2F">
      <w:pPr>
        <w:autoSpaceDE w:val="0"/>
        <w:autoSpaceDN w:val="0"/>
        <w:adjustRightInd w:val="0"/>
        <w:spacing w:after="0" w:line="480" w:lineRule="auto"/>
        <w:rPr>
          <w:rFonts w:ascii="Arial" w:hAnsi="Arial" w:cs="Arial"/>
          <w:b/>
          <w:bCs/>
          <w:color w:val="000000"/>
          <w:szCs w:val="24"/>
        </w:rPr>
      </w:pPr>
      <w:r>
        <w:rPr>
          <w:rFonts w:ascii="Arial" w:hAnsi="Arial" w:cs="Arial"/>
          <w:color w:val="000000"/>
          <w:szCs w:val="24"/>
        </w:rPr>
        <w:t>2.6</w:t>
      </w:r>
      <w:r w:rsidR="003C59C1" w:rsidRPr="0042410A">
        <w:rPr>
          <w:rFonts w:ascii="Arial" w:hAnsi="Arial" w:cs="Arial"/>
          <w:color w:val="000000"/>
          <w:szCs w:val="24"/>
        </w:rPr>
        <w:t xml:space="preserve"> </w:t>
      </w:r>
      <w:r w:rsidR="003C59C1" w:rsidRPr="0042410A">
        <w:rPr>
          <w:rFonts w:ascii="Arial" w:hAnsi="Arial" w:cs="Arial"/>
          <w:b/>
          <w:bCs/>
          <w:color w:val="000000"/>
          <w:szCs w:val="24"/>
        </w:rPr>
        <w:t>Salarios.</w:t>
      </w:r>
    </w:p>
    <w:p w:rsidR="009F5E7D" w:rsidRPr="009F5E7D" w:rsidRDefault="003A27F9" w:rsidP="009F5E7D">
      <w:pPr>
        <w:autoSpaceDE w:val="0"/>
        <w:autoSpaceDN w:val="0"/>
        <w:adjustRightInd w:val="0"/>
        <w:spacing w:after="0" w:line="480" w:lineRule="auto"/>
        <w:rPr>
          <w:rFonts w:ascii="Arial" w:hAnsi="Arial" w:cs="Arial"/>
          <w:color w:val="000000"/>
          <w:szCs w:val="24"/>
        </w:rPr>
      </w:pPr>
      <w:r>
        <w:rPr>
          <w:rFonts w:ascii="Arial" w:hAnsi="Arial" w:cs="Arial"/>
          <w:noProof/>
          <w:color w:val="000000"/>
          <w:szCs w:val="24"/>
          <w:lang w:val="es-CO" w:eastAsia="es-CO"/>
        </w:rPr>
        <w:drawing>
          <wp:anchor distT="0" distB="0" distL="114300" distR="114300" simplePos="0" relativeHeight="251671552" behindDoc="1" locked="0" layoutInCell="1" allowOverlap="1">
            <wp:simplePos x="0" y="0"/>
            <wp:positionH relativeFrom="column">
              <wp:posOffset>-351155</wp:posOffset>
            </wp:positionH>
            <wp:positionV relativeFrom="paragraph">
              <wp:posOffset>1284605</wp:posOffset>
            </wp:positionV>
            <wp:extent cx="3175635" cy="1990090"/>
            <wp:effectExtent l="19050" t="0" r="5715" b="0"/>
            <wp:wrapTight wrapText="bothSides">
              <wp:wrapPolygon edited="0">
                <wp:start x="-130" y="0"/>
                <wp:lineTo x="-130" y="21297"/>
                <wp:lineTo x="21639" y="21297"/>
                <wp:lineTo x="21639" y="0"/>
                <wp:lineTo x="-130" y="0"/>
              </wp:wrapPolygon>
            </wp:wrapTight>
            <wp:docPr id="12" name="Imagen 3" descr="http://t2.gstatic.com/images?q=tbn:ANd9GcQQkOFnx4iWDQKbqgENFjHLoAB5TxihL7lb4l9N_4ZxmQrZXFlUxQ"/>
            <wp:cNvGraphicFramePr/>
            <a:graphic xmlns:a="http://schemas.openxmlformats.org/drawingml/2006/main">
              <a:graphicData uri="http://schemas.openxmlformats.org/drawingml/2006/picture">
                <pic:pic xmlns:pic="http://schemas.openxmlformats.org/drawingml/2006/picture">
                  <pic:nvPicPr>
                    <pic:cNvPr id="18434" name="Picture 2" descr="http://t2.gstatic.com/images?q=tbn:ANd9GcQQkOFnx4iWDQKbqgENFjHLoAB5TxihL7lb4l9N_4ZxmQrZXFlUxQ"/>
                    <pic:cNvPicPr>
                      <a:picLocks noChangeAspect="1" noChangeArrowheads="1"/>
                    </pic:cNvPicPr>
                  </pic:nvPicPr>
                  <pic:blipFill>
                    <a:blip r:embed="rId14" cstate="print"/>
                    <a:srcRect/>
                    <a:stretch>
                      <a:fillRect/>
                    </a:stretch>
                  </pic:blipFill>
                  <pic:spPr bwMode="auto">
                    <a:xfrm>
                      <a:off x="0" y="0"/>
                      <a:ext cx="3175635" cy="1990090"/>
                    </a:xfrm>
                    <a:prstGeom prst="rect">
                      <a:avLst/>
                    </a:prstGeom>
                    <a:noFill/>
                  </pic:spPr>
                </pic:pic>
              </a:graphicData>
            </a:graphic>
          </wp:anchor>
        </w:drawing>
      </w:r>
      <w:r w:rsidR="009F5E7D" w:rsidRPr="009F5E7D">
        <w:rPr>
          <w:rFonts w:ascii="Arial" w:hAnsi="Arial" w:cs="Arial"/>
          <w:color w:val="000000"/>
          <w:szCs w:val="24"/>
        </w:rPr>
        <w:t>En cuanto a los salarios se pierde el poder adquisitivo, dado por la inflación y por lo tanto se tiende a consumir menos. Y se reduce el salario real.</w:t>
      </w:r>
      <w:r w:rsidR="009F5E7D">
        <w:rPr>
          <w:rFonts w:ascii="Arial" w:hAnsi="Arial" w:cs="Arial"/>
          <w:color w:val="000000"/>
          <w:szCs w:val="24"/>
        </w:rPr>
        <w:t xml:space="preserve"> </w:t>
      </w:r>
      <w:r w:rsidR="009F5E7D" w:rsidRPr="009F5E7D">
        <w:rPr>
          <w:rFonts w:ascii="Arial" w:hAnsi="Arial" w:cs="Arial"/>
          <w:color w:val="000000"/>
          <w:szCs w:val="24"/>
        </w:rPr>
        <w:t>El encarecimiento de la CBA obliga a la población en general y a los más pobres en particular, a desarrollar diferentes estrategias para afrontar una disminución de su poder de compra.</w:t>
      </w:r>
      <w:r w:rsidRPr="003A27F9">
        <w:rPr>
          <w:noProof/>
          <w:lang w:eastAsia="es-ES"/>
        </w:rPr>
        <w:t xml:space="preserve"> </w:t>
      </w:r>
      <w:r w:rsidR="009F5E7D" w:rsidRPr="009F5E7D">
        <w:rPr>
          <w:rFonts w:ascii="Arial" w:hAnsi="Arial" w:cs="Arial"/>
          <w:color w:val="000000"/>
          <w:szCs w:val="24"/>
        </w:rPr>
        <w:t xml:space="preserve">Sin embargo, en el caso de los hogares de menos recursos económicos, esta situación se traduce frecuentemente en una carencia de </w:t>
      </w:r>
      <w:r w:rsidR="009F5E7D" w:rsidRPr="009F5E7D">
        <w:rPr>
          <w:rFonts w:ascii="Arial" w:hAnsi="Arial" w:cs="Arial"/>
          <w:color w:val="000000"/>
          <w:szCs w:val="24"/>
        </w:rPr>
        <w:lastRenderedPageBreak/>
        <w:t xml:space="preserve">micro nutrientes (vitaminas y minerales) y en el incremento de la mala nutrición </w:t>
      </w:r>
      <w:proofErr w:type="gramStart"/>
      <w:r w:rsidRPr="009F5E7D">
        <w:rPr>
          <w:rFonts w:ascii="Arial" w:hAnsi="Arial" w:cs="Arial"/>
          <w:color w:val="000000"/>
          <w:szCs w:val="24"/>
        </w:rPr>
        <w:t>proteico</w:t>
      </w:r>
      <w:proofErr w:type="gramEnd"/>
      <w:r w:rsidRPr="009F5E7D">
        <w:rPr>
          <w:rFonts w:ascii="Arial" w:hAnsi="Arial" w:cs="Arial"/>
          <w:color w:val="000000"/>
          <w:szCs w:val="24"/>
        </w:rPr>
        <w:t xml:space="preserve"> energética</w:t>
      </w:r>
      <w:r w:rsidR="009F5E7D" w:rsidRPr="009F5E7D">
        <w:rPr>
          <w:rFonts w:ascii="Arial" w:hAnsi="Arial" w:cs="Arial"/>
          <w:color w:val="000000"/>
          <w:szCs w:val="24"/>
        </w:rPr>
        <w:t>.</w:t>
      </w:r>
      <w:r>
        <w:rPr>
          <w:rFonts w:ascii="Arial" w:hAnsi="Arial" w:cs="Arial"/>
          <w:color w:val="000000"/>
          <w:szCs w:val="24"/>
        </w:rPr>
        <w:t xml:space="preserve"> </w:t>
      </w:r>
      <w:r w:rsidR="009F5E7D" w:rsidRPr="009F5E7D">
        <w:rPr>
          <w:rFonts w:ascii="Arial" w:hAnsi="Arial" w:cs="Arial"/>
          <w:color w:val="000000"/>
          <w:szCs w:val="24"/>
        </w:rPr>
        <w:t xml:space="preserve">El incremento en el precio de los alimentos de la canasta básica incide en el aumento del número de personas mal nutridas, desde el punto de vista proteico-energético; igualmente, repercute en el número de personas carentes de micro-nutrientes, lo cual hace mucho más grande el reto de los países de cumplir los </w:t>
      </w:r>
      <w:r w:rsidR="009F5E7D">
        <w:rPr>
          <w:rFonts w:ascii="Arial" w:hAnsi="Arial" w:cs="Arial"/>
          <w:color w:val="000000"/>
          <w:szCs w:val="24"/>
        </w:rPr>
        <w:t>retos del milenio.</w:t>
      </w:r>
    </w:p>
    <w:p w:rsidR="009F5E7D" w:rsidRPr="009F5E7D" w:rsidRDefault="009F5E7D" w:rsidP="009F5E7D">
      <w:pPr>
        <w:autoSpaceDE w:val="0"/>
        <w:autoSpaceDN w:val="0"/>
        <w:adjustRightInd w:val="0"/>
        <w:spacing w:after="0" w:line="480" w:lineRule="auto"/>
        <w:rPr>
          <w:rFonts w:ascii="Arial" w:hAnsi="Arial" w:cs="Arial"/>
          <w:color w:val="000000"/>
          <w:szCs w:val="24"/>
        </w:rPr>
      </w:pPr>
    </w:p>
    <w:p w:rsidR="003C59C1" w:rsidRPr="0042410A" w:rsidRDefault="00C654AC" w:rsidP="00003B2F">
      <w:pPr>
        <w:autoSpaceDE w:val="0"/>
        <w:autoSpaceDN w:val="0"/>
        <w:adjustRightInd w:val="0"/>
        <w:spacing w:after="0" w:line="480" w:lineRule="auto"/>
        <w:rPr>
          <w:rFonts w:ascii="Arial" w:hAnsi="Arial" w:cs="Arial"/>
          <w:b/>
          <w:bCs/>
          <w:color w:val="000000"/>
          <w:szCs w:val="24"/>
        </w:rPr>
      </w:pPr>
      <w:r>
        <w:rPr>
          <w:rFonts w:ascii="Arial" w:hAnsi="Arial" w:cs="Arial"/>
          <w:color w:val="000000"/>
          <w:szCs w:val="24"/>
        </w:rPr>
        <w:t>2.7</w:t>
      </w:r>
      <w:r w:rsidR="003C59C1" w:rsidRPr="0042410A">
        <w:rPr>
          <w:rFonts w:ascii="Arial" w:hAnsi="Arial" w:cs="Arial"/>
          <w:color w:val="000000"/>
          <w:szCs w:val="24"/>
        </w:rPr>
        <w:t xml:space="preserve"> </w:t>
      </w:r>
      <w:r w:rsidR="003C59C1" w:rsidRPr="0042410A">
        <w:rPr>
          <w:rFonts w:ascii="Arial" w:hAnsi="Arial" w:cs="Arial"/>
          <w:b/>
          <w:bCs/>
          <w:color w:val="000000"/>
          <w:szCs w:val="24"/>
        </w:rPr>
        <w:t>Transporte.</w:t>
      </w:r>
    </w:p>
    <w:p w:rsidR="003144F8" w:rsidRPr="0042410A" w:rsidRDefault="003A27F9" w:rsidP="00003B2F">
      <w:pPr>
        <w:autoSpaceDE w:val="0"/>
        <w:autoSpaceDN w:val="0"/>
        <w:adjustRightInd w:val="0"/>
        <w:spacing w:after="0" w:line="480" w:lineRule="auto"/>
        <w:rPr>
          <w:rFonts w:ascii="Arial" w:hAnsi="Arial" w:cs="Arial"/>
          <w:color w:val="000000"/>
          <w:szCs w:val="24"/>
        </w:rPr>
      </w:pPr>
      <w:r w:rsidRPr="003A27F9">
        <w:rPr>
          <w:rFonts w:ascii="Arial" w:hAnsi="Arial" w:cs="Arial"/>
          <w:color w:val="000000"/>
          <w:szCs w:val="24"/>
        </w:rPr>
        <w:t>Dado la crisis económica se produce un aumento del precio del barril del petróleo y  esto se traduce en un alza  de los precios del combustibles</w:t>
      </w:r>
      <w:r>
        <w:rPr>
          <w:rFonts w:ascii="Arial" w:hAnsi="Arial" w:cs="Arial"/>
          <w:color w:val="000000"/>
          <w:szCs w:val="24"/>
        </w:rPr>
        <w:t xml:space="preserve"> y por lo tanto, se produce un incremento en el gasto de en trasporte en nuestro Igualmente</w:t>
      </w:r>
      <w:r w:rsidRPr="003A27F9">
        <w:rPr>
          <w:rFonts w:ascii="Arial" w:hAnsi="Arial" w:cs="Arial"/>
          <w:color w:val="000000"/>
          <w:szCs w:val="24"/>
        </w:rPr>
        <w:t xml:space="preserve">, el transporte aéreo de pasajeros se expande rápidamente con un crecimiento de 17.8% en el primer trimestre. De hecho, el año pasado en medio de la crisis, este sector creció a tasas de dos dígitos. La expectativa es igualmente favorable, donde recientemente la Compañía Panameña de Aviación (COPA </w:t>
      </w:r>
      <w:proofErr w:type="spellStart"/>
      <w:r w:rsidRPr="003A27F9">
        <w:rPr>
          <w:rFonts w:ascii="Arial" w:hAnsi="Arial" w:cs="Arial"/>
          <w:color w:val="000000"/>
          <w:szCs w:val="24"/>
        </w:rPr>
        <w:t>Airlines</w:t>
      </w:r>
      <w:proofErr w:type="spellEnd"/>
      <w:r w:rsidRPr="003A27F9">
        <w:rPr>
          <w:rFonts w:ascii="Arial" w:hAnsi="Arial" w:cs="Arial"/>
          <w:color w:val="000000"/>
          <w:szCs w:val="24"/>
        </w:rPr>
        <w:t>) anunció la compra de de 32 aviones nuevos Boeing 737-800, por un monto de 2,600 millones de dólares, con el propósito de expandir su hub aéreo con más destinos y más vuelos en el continente latinoamericano.  Aunque este pedido nuevo no se entregará sino a partir del año 2015, indica cómo se estaría expandiendo la capacidad del hub aéreo en el mediano plazo para hacerle frente a una demanda que crece a tasas de dos dígitos por año</w:t>
      </w:r>
    </w:p>
    <w:p w:rsidR="00BF4C51" w:rsidRDefault="00BF4C51" w:rsidP="00003B2F">
      <w:pPr>
        <w:autoSpaceDE w:val="0"/>
        <w:autoSpaceDN w:val="0"/>
        <w:adjustRightInd w:val="0"/>
        <w:spacing w:after="0" w:line="480" w:lineRule="auto"/>
        <w:rPr>
          <w:rFonts w:ascii="Arial" w:hAnsi="Arial" w:cs="Arial"/>
          <w:color w:val="000000"/>
          <w:szCs w:val="24"/>
        </w:rPr>
      </w:pPr>
    </w:p>
    <w:p w:rsidR="00BF4C51" w:rsidRDefault="00BF4C51" w:rsidP="00003B2F">
      <w:pPr>
        <w:autoSpaceDE w:val="0"/>
        <w:autoSpaceDN w:val="0"/>
        <w:adjustRightInd w:val="0"/>
        <w:spacing w:after="0" w:line="480" w:lineRule="auto"/>
        <w:rPr>
          <w:rFonts w:ascii="Arial" w:hAnsi="Arial" w:cs="Arial"/>
          <w:color w:val="000000"/>
          <w:szCs w:val="24"/>
        </w:rPr>
      </w:pPr>
    </w:p>
    <w:p w:rsidR="00BF4C51" w:rsidRDefault="00BF4C51" w:rsidP="00003B2F">
      <w:pPr>
        <w:autoSpaceDE w:val="0"/>
        <w:autoSpaceDN w:val="0"/>
        <w:adjustRightInd w:val="0"/>
        <w:spacing w:after="0" w:line="480" w:lineRule="auto"/>
        <w:rPr>
          <w:rFonts w:ascii="Arial" w:hAnsi="Arial" w:cs="Arial"/>
          <w:color w:val="000000"/>
          <w:szCs w:val="24"/>
        </w:rPr>
      </w:pPr>
    </w:p>
    <w:p w:rsidR="003C59C1" w:rsidRPr="0042410A" w:rsidRDefault="00C654AC" w:rsidP="00003B2F">
      <w:pPr>
        <w:autoSpaceDE w:val="0"/>
        <w:autoSpaceDN w:val="0"/>
        <w:adjustRightInd w:val="0"/>
        <w:spacing w:after="0" w:line="480" w:lineRule="auto"/>
        <w:rPr>
          <w:rFonts w:ascii="Arial" w:hAnsi="Arial" w:cs="Arial"/>
          <w:b/>
          <w:bCs/>
          <w:color w:val="000000"/>
          <w:szCs w:val="24"/>
        </w:rPr>
      </w:pPr>
      <w:r>
        <w:rPr>
          <w:rFonts w:ascii="Arial" w:hAnsi="Arial" w:cs="Arial"/>
          <w:color w:val="000000"/>
          <w:szCs w:val="24"/>
        </w:rPr>
        <w:lastRenderedPageBreak/>
        <w:t xml:space="preserve">2.8 </w:t>
      </w:r>
      <w:r w:rsidR="003C59C1" w:rsidRPr="0042410A">
        <w:rPr>
          <w:rFonts w:ascii="Arial" w:hAnsi="Arial" w:cs="Arial"/>
          <w:color w:val="000000"/>
          <w:szCs w:val="24"/>
        </w:rPr>
        <w:t xml:space="preserve"> </w:t>
      </w:r>
      <w:r w:rsidR="003C59C1" w:rsidRPr="0042410A">
        <w:rPr>
          <w:rFonts w:ascii="Arial" w:hAnsi="Arial" w:cs="Arial"/>
          <w:b/>
          <w:bCs/>
          <w:color w:val="000000"/>
          <w:szCs w:val="24"/>
        </w:rPr>
        <w:t>Precios de los productos</w:t>
      </w:r>
    </w:p>
    <w:p w:rsidR="00014901" w:rsidRPr="00014901" w:rsidRDefault="00014901" w:rsidP="00014901">
      <w:pPr>
        <w:autoSpaceDE w:val="0"/>
        <w:autoSpaceDN w:val="0"/>
        <w:adjustRightInd w:val="0"/>
        <w:spacing w:after="0" w:line="480" w:lineRule="auto"/>
        <w:outlineLvl w:val="0"/>
        <w:rPr>
          <w:rFonts w:ascii="Arial" w:hAnsi="Arial" w:cs="Arial"/>
          <w:color w:val="000000"/>
          <w:szCs w:val="24"/>
        </w:rPr>
      </w:pPr>
      <w:r>
        <w:rPr>
          <w:rFonts w:ascii="Arial" w:hAnsi="Arial" w:cs="Arial"/>
          <w:noProof/>
          <w:color w:val="000000"/>
          <w:szCs w:val="24"/>
          <w:lang w:val="es-CO" w:eastAsia="es-CO"/>
        </w:rPr>
        <w:drawing>
          <wp:anchor distT="0" distB="0" distL="114300" distR="114300" simplePos="0" relativeHeight="251663360" behindDoc="1" locked="0" layoutInCell="1" allowOverlap="1">
            <wp:simplePos x="0" y="0"/>
            <wp:positionH relativeFrom="column">
              <wp:posOffset>-46990</wp:posOffset>
            </wp:positionH>
            <wp:positionV relativeFrom="paragraph">
              <wp:posOffset>287655</wp:posOffset>
            </wp:positionV>
            <wp:extent cx="2539365" cy="1695450"/>
            <wp:effectExtent l="19050" t="0" r="0" b="0"/>
            <wp:wrapTight wrapText="bothSides">
              <wp:wrapPolygon edited="0">
                <wp:start x="-162" y="0"/>
                <wp:lineTo x="-162" y="21357"/>
                <wp:lineTo x="21551" y="21357"/>
                <wp:lineTo x="21551" y="0"/>
                <wp:lineTo x="-162" y="0"/>
              </wp:wrapPolygon>
            </wp:wrapTight>
            <wp:docPr id="2" name="Imagen 4" descr="nocumplen_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ocumplen_gas"/>
                    <pic:cNvPicPr>
                      <a:picLocks noChangeAspect="1" noChangeArrowheads="1"/>
                    </pic:cNvPicPr>
                  </pic:nvPicPr>
                  <pic:blipFill>
                    <a:blip r:embed="rId15" cstate="print"/>
                    <a:srcRect/>
                    <a:stretch>
                      <a:fillRect/>
                    </a:stretch>
                  </pic:blipFill>
                  <pic:spPr bwMode="auto">
                    <a:xfrm>
                      <a:off x="0" y="0"/>
                      <a:ext cx="2539365" cy="1695450"/>
                    </a:xfrm>
                    <a:prstGeom prst="rect">
                      <a:avLst/>
                    </a:prstGeom>
                    <a:noFill/>
                    <a:ln w="9525">
                      <a:noFill/>
                      <a:miter lim="800000"/>
                      <a:headEnd/>
                      <a:tailEnd/>
                    </a:ln>
                  </pic:spPr>
                </pic:pic>
              </a:graphicData>
            </a:graphic>
          </wp:anchor>
        </w:drawing>
      </w:r>
      <w:r>
        <w:rPr>
          <w:rFonts w:ascii="Arial" w:hAnsi="Arial" w:cs="Arial"/>
          <w:color w:val="000000"/>
          <w:szCs w:val="24"/>
        </w:rPr>
        <w:t xml:space="preserve">Para el caso de panamá podemos mencionar que,  </w:t>
      </w:r>
      <w:r w:rsidRPr="00014901">
        <w:rPr>
          <w:rFonts w:ascii="Arial" w:hAnsi="Arial" w:cs="Arial"/>
          <w:color w:val="000000"/>
          <w:szCs w:val="24"/>
        </w:rPr>
        <w:t>La forma más utilizada para conocer la evolución de los precios dentro de un lugar y en un período determinado es el Índice de Precios al Consumidor (IPC), el cual mide los cambios, a través del tiempo, en el nivel general de precios al por menor de una canasta fija de bienes y servicios que los hogares adquieren para su consumo.</w:t>
      </w:r>
      <w:r w:rsidRPr="00014901">
        <w:t xml:space="preserve"> </w:t>
      </w:r>
    </w:p>
    <w:p w:rsidR="0042410A" w:rsidRDefault="00014901" w:rsidP="00014901">
      <w:pPr>
        <w:autoSpaceDE w:val="0"/>
        <w:autoSpaceDN w:val="0"/>
        <w:adjustRightInd w:val="0"/>
        <w:spacing w:after="0" w:line="480" w:lineRule="auto"/>
        <w:outlineLvl w:val="0"/>
        <w:rPr>
          <w:rFonts w:ascii="Arial" w:hAnsi="Arial" w:cs="Arial"/>
          <w:color w:val="000000"/>
          <w:szCs w:val="24"/>
        </w:rPr>
      </w:pPr>
      <w:r w:rsidRPr="00014901">
        <w:rPr>
          <w:rFonts w:ascii="Arial" w:hAnsi="Arial" w:cs="Arial"/>
          <w:color w:val="000000"/>
          <w:szCs w:val="24"/>
        </w:rPr>
        <w:t>Históricamente, la inflación no había sido un problema para Panamá; sin embargo, la situación ha variado en los últimos años, ya que para el 2008 el IPC registró una variación anual de 8.8%; los mayores aumentos se ubican en las categorías de alimentos y bebidas, transporte, vivienda, agua, electricidad y gas.  Este comportamiento se debe principalmente al incremento de los precios de los derivados del petróleo y de los alimentos a nivel internacional.</w:t>
      </w:r>
      <w:r>
        <w:rPr>
          <w:rFonts w:ascii="Arial" w:hAnsi="Arial" w:cs="Arial"/>
          <w:color w:val="000000"/>
          <w:szCs w:val="24"/>
        </w:rPr>
        <w:t xml:space="preserve"> </w:t>
      </w:r>
    </w:p>
    <w:p w:rsidR="00014901" w:rsidRPr="00014901" w:rsidRDefault="00014901" w:rsidP="00014901">
      <w:pPr>
        <w:autoSpaceDE w:val="0"/>
        <w:autoSpaceDN w:val="0"/>
        <w:adjustRightInd w:val="0"/>
        <w:spacing w:after="0" w:line="480" w:lineRule="auto"/>
        <w:outlineLvl w:val="0"/>
        <w:rPr>
          <w:rFonts w:ascii="Arial" w:hAnsi="Arial" w:cs="Arial"/>
          <w:color w:val="000000"/>
          <w:szCs w:val="24"/>
        </w:rPr>
      </w:pPr>
      <w:r>
        <w:rPr>
          <w:rFonts w:ascii="Arial" w:hAnsi="Arial" w:cs="Arial"/>
          <w:noProof/>
          <w:color w:val="000000"/>
          <w:szCs w:val="24"/>
          <w:lang w:val="es-CO" w:eastAsia="es-CO"/>
        </w:rPr>
        <w:drawing>
          <wp:anchor distT="0" distB="0" distL="114300" distR="114300" simplePos="0" relativeHeight="251662336" behindDoc="1" locked="0" layoutInCell="1" allowOverlap="1">
            <wp:simplePos x="0" y="0"/>
            <wp:positionH relativeFrom="column">
              <wp:posOffset>2997200</wp:posOffset>
            </wp:positionH>
            <wp:positionV relativeFrom="paragraph">
              <wp:posOffset>939800</wp:posOffset>
            </wp:positionV>
            <wp:extent cx="2764790" cy="1982470"/>
            <wp:effectExtent l="19050" t="0" r="0" b="0"/>
            <wp:wrapTight wrapText="bothSides">
              <wp:wrapPolygon edited="0">
                <wp:start x="-149" y="0"/>
                <wp:lineTo x="-149" y="21379"/>
                <wp:lineTo x="21580" y="21379"/>
                <wp:lineTo x="21580" y="0"/>
                <wp:lineTo x="-149" y="0"/>
              </wp:wrapPolygon>
            </wp:wrapTight>
            <wp:docPr id="1" name="Imagen 1" descr="Feria_IDIAP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ria_IDIAP29"/>
                    <pic:cNvPicPr>
                      <a:picLocks noChangeAspect="1" noChangeArrowheads="1"/>
                    </pic:cNvPicPr>
                  </pic:nvPicPr>
                  <pic:blipFill>
                    <a:blip r:embed="rId16" cstate="print"/>
                    <a:srcRect/>
                    <a:stretch>
                      <a:fillRect/>
                    </a:stretch>
                  </pic:blipFill>
                  <pic:spPr bwMode="auto">
                    <a:xfrm>
                      <a:off x="0" y="0"/>
                      <a:ext cx="2764790" cy="1982470"/>
                    </a:xfrm>
                    <a:prstGeom prst="rect">
                      <a:avLst/>
                    </a:prstGeom>
                    <a:noFill/>
                    <a:ln w="9525">
                      <a:noFill/>
                      <a:miter lim="800000"/>
                      <a:headEnd/>
                      <a:tailEnd/>
                    </a:ln>
                  </pic:spPr>
                </pic:pic>
              </a:graphicData>
            </a:graphic>
          </wp:anchor>
        </w:drawing>
      </w:r>
      <w:r>
        <w:rPr>
          <w:rFonts w:ascii="Arial" w:hAnsi="Arial" w:cs="Arial"/>
          <w:color w:val="000000"/>
          <w:szCs w:val="24"/>
        </w:rPr>
        <w:t xml:space="preserve">Esto ha provocado una </w:t>
      </w:r>
      <w:r w:rsidRPr="00014901">
        <w:rPr>
          <w:rFonts w:ascii="Arial" w:hAnsi="Arial" w:cs="Arial"/>
          <w:color w:val="000000"/>
          <w:szCs w:val="24"/>
        </w:rPr>
        <w:t>variación de los precios de los alimentos se puede analizar a través de la Canasta Básica de Alimentos (CBA), que se define como el conjunto de productos básicos que conforman la dieta usual de una población, en cantidades suficientes para cubrir adecuadamente las necesidades energéticas de todo individuo.  En Panamá, la CBA ha registrado un aumento constante en los últimos años.</w:t>
      </w:r>
    </w:p>
    <w:p w:rsidR="00014901" w:rsidRPr="00014901" w:rsidRDefault="00014901" w:rsidP="00014901">
      <w:pPr>
        <w:autoSpaceDE w:val="0"/>
        <w:autoSpaceDN w:val="0"/>
        <w:adjustRightInd w:val="0"/>
        <w:spacing w:after="0" w:line="480" w:lineRule="auto"/>
        <w:outlineLvl w:val="0"/>
        <w:rPr>
          <w:rFonts w:ascii="Arial" w:hAnsi="Arial" w:cs="Arial"/>
          <w:color w:val="000000"/>
          <w:szCs w:val="24"/>
        </w:rPr>
      </w:pPr>
      <w:r w:rsidRPr="00014901">
        <w:rPr>
          <w:rFonts w:ascii="Arial" w:hAnsi="Arial" w:cs="Arial"/>
          <w:color w:val="000000"/>
          <w:szCs w:val="24"/>
        </w:rPr>
        <w:lastRenderedPageBreak/>
        <w:t>En diciembre de 2008 el costo promedio de la canasta básica de alimentos era de B/.273.85, lo que representa una variación de 44.3% con respecto al año 2003; es decir, que la CBA registra B/.84.02 más que en enero de 2003.</w:t>
      </w:r>
    </w:p>
    <w:p w:rsidR="00014901" w:rsidRPr="00014901" w:rsidRDefault="00014901" w:rsidP="00014901">
      <w:pPr>
        <w:autoSpaceDE w:val="0"/>
        <w:autoSpaceDN w:val="0"/>
        <w:adjustRightInd w:val="0"/>
        <w:spacing w:after="0" w:line="480" w:lineRule="auto"/>
        <w:outlineLvl w:val="0"/>
        <w:rPr>
          <w:rFonts w:ascii="Arial" w:hAnsi="Arial" w:cs="Arial"/>
          <w:color w:val="000000"/>
          <w:szCs w:val="24"/>
        </w:rPr>
      </w:pPr>
      <w:r w:rsidRPr="00014901">
        <w:rPr>
          <w:rFonts w:ascii="Arial" w:hAnsi="Arial" w:cs="Arial"/>
          <w:color w:val="000000"/>
          <w:szCs w:val="24"/>
        </w:rPr>
        <w:t>Los rubros donde se presentan los mayores aumentos son los cereales y derivados (arroz, pan, tortilla de maíz), carnes (pescado, res, cerdo y pollo), lácteos (leche, queso), vegetales y verduras.</w:t>
      </w:r>
    </w:p>
    <w:p w:rsidR="00014901" w:rsidRDefault="00014901" w:rsidP="00014901">
      <w:pPr>
        <w:autoSpaceDE w:val="0"/>
        <w:autoSpaceDN w:val="0"/>
        <w:adjustRightInd w:val="0"/>
        <w:spacing w:after="0" w:line="480" w:lineRule="auto"/>
        <w:outlineLvl w:val="0"/>
        <w:rPr>
          <w:rFonts w:ascii="Arial" w:hAnsi="Arial" w:cs="Arial"/>
          <w:b/>
          <w:bCs/>
          <w:color w:val="000000"/>
          <w:szCs w:val="24"/>
        </w:rPr>
      </w:pPr>
    </w:p>
    <w:p w:rsidR="003C59C1" w:rsidRPr="00014901" w:rsidRDefault="003C59C1" w:rsidP="00014901">
      <w:pPr>
        <w:pStyle w:val="Prrafodelista"/>
        <w:numPr>
          <w:ilvl w:val="0"/>
          <w:numId w:val="1"/>
        </w:numPr>
        <w:autoSpaceDE w:val="0"/>
        <w:autoSpaceDN w:val="0"/>
        <w:adjustRightInd w:val="0"/>
        <w:spacing w:after="0" w:line="480" w:lineRule="auto"/>
        <w:outlineLvl w:val="0"/>
        <w:rPr>
          <w:rFonts w:ascii="Arial" w:hAnsi="Arial" w:cs="Arial"/>
          <w:b/>
          <w:bCs/>
          <w:color w:val="000000"/>
          <w:szCs w:val="24"/>
        </w:rPr>
      </w:pPr>
      <w:r w:rsidRPr="00014901">
        <w:rPr>
          <w:rFonts w:ascii="Arial" w:hAnsi="Arial" w:cs="Arial"/>
          <w:b/>
          <w:bCs/>
          <w:color w:val="000000"/>
          <w:szCs w:val="24"/>
        </w:rPr>
        <w:t>¿Cómo nos llega a nosotros la información?</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Si te fijas en los detalles y no en lo que dicen las noticias, el ritmo de vida</w:t>
      </w:r>
      <w:r w:rsidR="00390CB4" w:rsidRPr="0042410A">
        <w:rPr>
          <w:rFonts w:ascii="Arial" w:hAnsi="Arial" w:cs="Arial"/>
          <w:color w:val="000000"/>
          <w:szCs w:val="24"/>
        </w:rPr>
        <w:t xml:space="preserve"> </w:t>
      </w:r>
      <w:r w:rsidRPr="0042410A">
        <w:rPr>
          <w:rFonts w:ascii="Arial" w:hAnsi="Arial" w:cs="Arial"/>
          <w:color w:val="000000"/>
          <w:szCs w:val="24"/>
        </w:rPr>
        <w:t>que llevamos es igual que antes, por mucho que los medios se</w:t>
      </w:r>
      <w:r w:rsidR="00390CB4" w:rsidRPr="0042410A">
        <w:rPr>
          <w:rFonts w:ascii="Arial" w:hAnsi="Arial" w:cs="Arial"/>
          <w:color w:val="000000"/>
          <w:szCs w:val="24"/>
        </w:rPr>
        <w:t xml:space="preserve"> </w:t>
      </w:r>
      <w:r w:rsidRPr="0042410A">
        <w:rPr>
          <w:rFonts w:ascii="Arial" w:hAnsi="Arial" w:cs="Arial"/>
          <w:color w:val="000000"/>
          <w:szCs w:val="24"/>
        </w:rPr>
        <w:t>empeñen en hacernos creer otra cosa. Ya creemos que las caídas de</w:t>
      </w:r>
      <w:r w:rsidR="00390CB4" w:rsidRPr="0042410A">
        <w:rPr>
          <w:rFonts w:ascii="Arial" w:hAnsi="Arial" w:cs="Arial"/>
          <w:color w:val="000000"/>
          <w:szCs w:val="24"/>
        </w:rPr>
        <w:t xml:space="preserve"> </w:t>
      </w:r>
      <w:r w:rsidRPr="0042410A">
        <w:rPr>
          <w:rFonts w:ascii="Arial" w:hAnsi="Arial" w:cs="Arial"/>
          <w:color w:val="000000"/>
          <w:szCs w:val="24"/>
        </w:rPr>
        <w:t>las bolsas y el problema económico de EEUU afecta a las economías,</w:t>
      </w:r>
      <w:r w:rsidR="00390CB4" w:rsidRPr="0042410A">
        <w:rPr>
          <w:rFonts w:ascii="Arial" w:hAnsi="Arial" w:cs="Arial"/>
          <w:color w:val="000000"/>
          <w:szCs w:val="24"/>
        </w:rPr>
        <w:t xml:space="preserve"> </w:t>
      </w:r>
      <w:r w:rsidRPr="0042410A">
        <w:rPr>
          <w:rFonts w:ascii="Arial" w:hAnsi="Arial" w:cs="Arial"/>
          <w:color w:val="000000"/>
          <w:szCs w:val="24"/>
        </w:rPr>
        <w:t>pero no las destruye y mucho menos destruye a un país. Si nos</w:t>
      </w:r>
      <w:r w:rsidR="00A459CF" w:rsidRPr="0042410A">
        <w:rPr>
          <w:rFonts w:ascii="Arial" w:hAnsi="Arial" w:cs="Arial"/>
          <w:color w:val="000000"/>
          <w:szCs w:val="24"/>
        </w:rPr>
        <w:t xml:space="preserve"> </w:t>
      </w:r>
      <w:r w:rsidRPr="0042410A">
        <w:rPr>
          <w:rFonts w:ascii="Arial" w:hAnsi="Arial" w:cs="Arial"/>
          <w:color w:val="000000"/>
          <w:szCs w:val="24"/>
        </w:rPr>
        <w:t>restringimos en los gastos por la influencia recibida desde los medios,</w:t>
      </w:r>
      <w:r w:rsidR="00A459CF" w:rsidRPr="0042410A">
        <w:rPr>
          <w:rFonts w:ascii="Arial" w:hAnsi="Arial" w:cs="Arial"/>
          <w:color w:val="000000"/>
          <w:szCs w:val="24"/>
        </w:rPr>
        <w:t xml:space="preserve">  </w:t>
      </w:r>
      <w:r w:rsidRPr="0042410A">
        <w:rPr>
          <w:rFonts w:ascii="Arial" w:hAnsi="Arial" w:cs="Arial"/>
          <w:color w:val="000000"/>
          <w:szCs w:val="24"/>
        </w:rPr>
        <w:t>pues nos parece muy bien para incentivar el ahorro y desacelerar el</w:t>
      </w:r>
      <w:r w:rsidR="00A459CF" w:rsidRPr="0042410A">
        <w:rPr>
          <w:rFonts w:ascii="Arial" w:hAnsi="Arial" w:cs="Arial"/>
          <w:color w:val="000000"/>
          <w:szCs w:val="24"/>
        </w:rPr>
        <w:t xml:space="preserve"> </w:t>
      </w:r>
      <w:r w:rsidRPr="0042410A">
        <w:rPr>
          <w:rFonts w:ascii="Arial" w:hAnsi="Arial" w:cs="Arial"/>
          <w:color w:val="000000"/>
          <w:szCs w:val="24"/>
        </w:rPr>
        <w:t>consumo, sobre todo el consumo de chorradas, pero no lo atribuyamos</w:t>
      </w:r>
      <w:r w:rsidR="00A459CF" w:rsidRPr="0042410A">
        <w:rPr>
          <w:rFonts w:ascii="Arial" w:hAnsi="Arial" w:cs="Arial"/>
          <w:color w:val="000000"/>
          <w:szCs w:val="24"/>
        </w:rPr>
        <w:t xml:space="preserve"> </w:t>
      </w:r>
      <w:r w:rsidRPr="0042410A">
        <w:rPr>
          <w:rFonts w:ascii="Arial" w:hAnsi="Arial" w:cs="Arial"/>
          <w:color w:val="000000"/>
          <w:szCs w:val="24"/>
        </w:rPr>
        <w:t>a causas inciertas.</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Creemos que si dejamos de hablar tanto de lo</w:t>
      </w:r>
      <w:r w:rsidR="00A459CF" w:rsidRPr="0042410A">
        <w:rPr>
          <w:rFonts w:ascii="Arial" w:hAnsi="Arial" w:cs="Arial"/>
          <w:color w:val="000000"/>
          <w:szCs w:val="24"/>
        </w:rPr>
        <w:t xml:space="preserve"> </w:t>
      </w:r>
      <w:r w:rsidRPr="0042410A">
        <w:rPr>
          <w:rFonts w:ascii="Arial" w:hAnsi="Arial" w:cs="Arial"/>
          <w:color w:val="000000"/>
          <w:szCs w:val="24"/>
        </w:rPr>
        <w:t>que no sabemos y nos ponemos a trabajar, la</w:t>
      </w:r>
      <w:r w:rsidR="00A459CF" w:rsidRPr="0042410A">
        <w:rPr>
          <w:rFonts w:ascii="Arial" w:hAnsi="Arial" w:cs="Arial"/>
          <w:color w:val="000000"/>
          <w:szCs w:val="24"/>
        </w:rPr>
        <w:t xml:space="preserve"> </w:t>
      </w:r>
      <w:r w:rsidRPr="0042410A">
        <w:rPr>
          <w:rFonts w:ascii="Arial" w:hAnsi="Arial" w:cs="Arial"/>
          <w:color w:val="000000"/>
          <w:szCs w:val="24"/>
        </w:rPr>
        <w:t>crisis se irá tan rápido que ni nos acordaremos de</w:t>
      </w:r>
      <w:r w:rsidR="00A459CF" w:rsidRPr="0042410A">
        <w:rPr>
          <w:rFonts w:ascii="Arial" w:hAnsi="Arial" w:cs="Arial"/>
          <w:color w:val="000000"/>
          <w:szCs w:val="24"/>
        </w:rPr>
        <w:t xml:space="preserve"> </w:t>
      </w:r>
      <w:r w:rsidRPr="0042410A">
        <w:rPr>
          <w:rFonts w:ascii="Arial" w:hAnsi="Arial" w:cs="Arial"/>
          <w:color w:val="000000"/>
          <w:szCs w:val="24"/>
        </w:rPr>
        <w:t>ella. El dinero no lo es todo, si juzgamos nuestra</w:t>
      </w:r>
      <w:r w:rsidR="00A459CF" w:rsidRPr="0042410A">
        <w:rPr>
          <w:rFonts w:ascii="Arial" w:hAnsi="Arial" w:cs="Arial"/>
          <w:color w:val="000000"/>
          <w:szCs w:val="24"/>
        </w:rPr>
        <w:t xml:space="preserve"> </w:t>
      </w:r>
      <w:r w:rsidRPr="0042410A">
        <w:rPr>
          <w:rFonts w:ascii="Arial" w:hAnsi="Arial" w:cs="Arial"/>
          <w:color w:val="000000"/>
          <w:szCs w:val="24"/>
        </w:rPr>
        <w:t>calidad de vida únicamente por nuestra</w:t>
      </w:r>
      <w:r w:rsidR="00A459CF" w:rsidRPr="0042410A">
        <w:rPr>
          <w:rFonts w:ascii="Arial" w:hAnsi="Arial" w:cs="Arial"/>
          <w:color w:val="000000"/>
          <w:szCs w:val="24"/>
        </w:rPr>
        <w:t xml:space="preserve"> </w:t>
      </w:r>
      <w:r w:rsidRPr="0042410A">
        <w:rPr>
          <w:rFonts w:ascii="Arial" w:hAnsi="Arial" w:cs="Arial"/>
          <w:color w:val="000000"/>
          <w:szCs w:val="24"/>
        </w:rPr>
        <w:t>situación financiera, entonces seremos siempre</w:t>
      </w:r>
      <w:r w:rsidR="00A459CF" w:rsidRPr="0042410A">
        <w:rPr>
          <w:rFonts w:ascii="Arial" w:hAnsi="Arial" w:cs="Arial"/>
          <w:color w:val="000000"/>
          <w:szCs w:val="24"/>
        </w:rPr>
        <w:t xml:space="preserve"> </w:t>
      </w:r>
      <w:r w:rsidRPr="0042410A">
        <w:rPr>
          <w:rFonts w:ascii="Arial" w:hAnsi="Arial" w:cs="Arial"/>
          <w:color w:val="000000"/>
          <w:szCs w:val="24"/>
        </w:rPr>
        <w:t>unos miserables. No hay que poner tanto énfasis</w:t>
      </w:r>
      <w:r w:rsidR="00A459CF" w:rsidRPr="0042410A">
        <w:rPr>
          <w:rFonts w:ascii="Arial" w:hAnsi="Arial" w:cs="Arial"/>
          <w:color w:val="000000"/>
          <w:szCs w:val="24"/>
        </w:rPr>
        <w:t xml:space="preserve"> </w:t>
      </w:r>
      <w:r w:rsidRPr="0042410A">
        <w:rPr>
          <w:rFonts w:ascii="Arial" w:hAnsi="Arial" w:cs="Arial"/>
          <w:color w:val="000000"/>
          <w:szCs w:val="24"/>
        </w:rPr>
        <w:t>en lo material.</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En conclusión, los medios quieren captar la</w:t>
      </w:r>
      <w:r w:rsidR="00A459CF" w:rsidRPr="0042410A">
        <w:rPr>
          <w:rFonts w:ascii="Arial" w:hAnsi="Arial" w:cs="Arial"/>
          <w:color w:val="000000"/>
          <w:szCs w:val="24"/>
        </w:rPr>
        <w:t xml:space="preserve"> </w:t>
      </w:r>
      <w:r w:rsidRPr="0042410A">
        <w:rPr>
          <w:rFonts w:ascii="Arial" w:hAnsi="Arial" w:cs="Arial"/>
          <w:color w:val="000000"/>
          <w:szCs w:val="24"/>
        </w:rPr>
        <w:t>atención pero no dicen que toda situación de</w:t>
      </w:r>
      <w:r w:rsidR="00A459CF" w:rsidRPr="0042410A">
        <w:rPr>
          <w:rFonts w:ascii="Arial" w:hAnsi="Arial" w:cs="Arial"/>
          <w:color w:val="000000"/>
          <w:szCs w:val="24"/>
        </w:rPr>
        <w:t xml:space="preserve"> </w:t>
      </w:r>
      <w:r w:rsidRPr="0042410A">
        <w:rPr>
          <w:rFonts w:ascii="Arial" w:hAnsi="Arial" w:cs="Arial"/>
          <w:color w:val="000000"/>
          <w:szCs w:val="24"/>
        </w:rPr>
        <w:t>crisis puede superarse. Tampoco dicen que los efectos de la crisis,</w:t>
      </w:r>
      <w:r w:rsidR="00A459CF" w:rsidRPr="0042410A">
        <w:rPr>
          <w:rFonts w:ascii="Arial" w:hAnsi="Arial" w:cs="Arial"/>
          <w:color w:val="000000"/>
          <w:szCs w:val="24"/>
        </w:rPr>
        <w:t xml:space="preserve"> </w:t>
      </w:r>
      <w:r w:rsidRPr="0042410A">
        <w:rPr>
          <w:rFonts w:ascii="Arial" w:hAnsi="Arial" w:cs="Arial"/>
          <w:color w:val="000000"/>
          <w:szCs w:val="24"/>
        </w:rPr>
        <w:t>dependiendo de su tratamiento, pueden dar como resultado una</w:t>
      </w:r>
      <w:r w:rsidR="00A459CF" w:rsidRPr="0042410A">
        <w:rPr>
          <w:rFonts w:ascii="Arial" w:hAnsi="Arial" w:cs="Arial"/>
          <w:color w:val="000000"/>
          <w:szCs w:val="24"/>
        </w:rPr>
        <w:t xml:space="preserve"> </w:t>
      </w:r>
      <w:r w:rsidRPr="0042410A">
        <w:rPr>
          <w:rFonts w:ascii="Arial" w:hAnsi="Arial" w:cs="Arial"/>
          <w:color w:val="000000"/>
          <w:szCs w:val="24"/>
        </w:rPr>
        <w:t xml:space="preserve">oportunidad </w:t>
      </w:r>
      <w:r w:rsidRPr="0042410A">
        <w:rPr>
          <w:rFonts w:ascii="Arial" w:hAnsi="Arial" w:cs="Arial"/>
          <w:color w:val="000000"/>
          <w:szCs w:val="24"/>
        </w:rPr>
        <w:lastRenderedPageBreak/>
        <w:t>valiosísima para salir reforzados como país de manera</w:t>
      </w:r>
      <w:r w:rsidR="00A459CF" w:rsidRPr="0042410A">
        <w:rPr>
          <w:rFonts w:ascii="Arial" w:hAnsi="Arial" w:cs="Arial"/>
          <w:color w:val="000000"/>
          <w:szCs w:val="24"/>
        </w:rPr>
        <w:t xml:space="preserve"> </w:t>
      </w:r>
      <w:r w:rsidRPr="0042410A">
        <w:rPr>
          <w:rFonts w:ascii="Arial" w:hAnsi="Arial" w:cs="Arial"/>
          <w:color w:val="000000"/>
          <w:szCs w:val="24"/>
        </w:rPr>
        <w:t>positiva. “Todo depende del cristal con que se mire” y debemos</w:t>
      </w:r>
      <w:r w:rsidR="00A459CF" w:rsidRPr="0042410A">
        <w:rPr>
          <w:rFonts w:ascii="Arial" w:hAnsi="Arial" w:cs="Arial"/>
          <w:color w:val="000000"/>
          <w:szCs w:val="24"/>
        </w:rPr>
        <w:t xml:space="preserve"> </w:t>
      </w:r>
      <w:r w:rsidRPr="0042410A">
        <w:rPr>
          <w:rFonts w:ascii="Arial" w:hAnsi="Arial" w:cs="Arial"/>
          <w:color w:val="000000"/>
          <w:szCs w:val="24"/>
        </w:rPr>
        <w:t>asegurarnos de que los medios no nos expongan a estados de ansiedad</w:t>
      </w:r>
      <w:r w:rsidR="00A459CF" w:rsidRPr="0042410A">
        <w:rPr>
          <w:rFonts w:ascii="Arial" w:hAnsi="Arial" w:cs="Arial"/>
          <w:color w:val="000000"/>
          <w:szCs w:val="24"/>
        </w:rPr>
        <w:t xml:space="preserve"> </w:t>
      </w:r>
      <w:r w:rsidRPr="0042410A">
        <w:rPr>
          <w:rFonts w:ascii="Arial" w:hAnsi="Arial" w:cs="Arial"/>
          <w:color w:val="000000"/>
          <w:szCs w:val="24"/>
        </w:rPr>
        <w:t>aunque la opinión pública mire la situación desde otra perspectiva, esto</w:t>
      </w:r>
      <w:r w:rsidR="00A459CF" w:rsidRPr="0042410A">
        <w:rPr>
          <w:rFonts w:ascii="Arial" w:hAnsi="Arial" w:cs="Arial"/>
          <w:color w:val="000000"/>
          <w:szCs w:val="24"/>
        </w:rPr>
        <w:t xml:space="preserve"> </w:t>
      </w:r>
      <w:r w:rsidRPr="0042410A">
        <w:rPr>
          <w:rFonts w:ascii="Arial" w:hAnsi="Arial" w:cs="Arial"/>
          <w:color w:val="000000"/>
          <w:szCs w:val="24"/>
        </w:rPr>
        <w:t>sólo lo lograremos a través de una comunicación efectiva, oportuna y</w:t>
      </w:r>
      <w:r w:rsidR="00A459CF" w:rsidRPr="0042410A">
        <w:rPr>
          <w:rFonts w:ascii="Arial" w:hAnsi="Arial" w:cs="Arial"/>
          <w:color w:val="000000"/>
          <w:szCs w:val="24"/>
        </w:rPr>
        <w:t xml:space="preserve"> </w:t>
      </w:r>
      <w:r w:rsidRPr="0042410A">
        <w:rPr>
          <w:rFonts w:ascii="Arial" w:hAnsi="Arial" w:cs="Arial"/>
          <w:color w:val="000000"/>
          <w:szCs w:val="24"/>
        </w:rPr>
        <w:t>transparente.</w:t>
      </w:r>
      <w:r w:rsidR="00A459CF" w:rsidRPr="0042410A">
        <w:rPr>
          <w:rFonts w:ascii="Arial" w:hAnsi="Arial" w:cs="Arial"/>
          <w:color w:val="000000"/>
          <w:szCs w:val="24"/>
        </w:rPr>
        <w:t xml:space="preserve"> </w:t>
      </w:r>
      <w:r w:rsidRPr="0042410A">
        <w:rPr>
          <w:rFonts w:ascii="Arial" w:hAnsi="Arial" w:cs="Arial"/>
          <w:color w:val="000000"/>
          <w:szCs w:val="24"/>
        </w:rPr>
        <w:t>Reflexión: La crisis es un tema demasiado global y amplio. Cuando nace</w:t>
      </w:r>
      <w:r w:rsidR="00A459CF" w:rsidRPr="0042410A">
        <w:rPr>
          <w:rFonts w:ascii="Arial" w:hAnsi="Arial" w:cs="Arial"/>
          <w:color w:val="000000"/>
          <w:szCs w:val="24"/>
        </w:rPr>
        <w:t xml:space="preserve"> </w:t>
      </w:r>
      <w:r w:rsidRPr="0042410A">
        <w:rPr>
          <w:rFonts w:ascii="Arial" w:hAnsi="Arial" w:cs="Arial"/>
          <w:color w:val="000000"/>
          <w:szCs w:val="24"/>
        </w:rPr>
        <w:t>un niño, cuando te separas de la mujer, cuando pierdes el</w:t>
      </w:r>
      <w:r w:rsidR="00A459CF" w:rsidRPr="0042410A">
        <w:rPr>
          <w:rFonts w:ascii="Arial" w:hAnsi="Arial" w:cs="Arial"/>
          <w:color w:val="000000"/>
          <w:szCs w:val="24"/>
        </w:rPr>
        <w:t xml:space="preserve"> </w:t>
      </w:r>
      <w:r w:rsidRPr="0042410A">
        <w:rPr>
          <w:rFonts w:ascii="Arial" w:hAnsi="Arial" w:cs="Arial"/>
          <w:color w:val="000000"/>
          <w:szCs w:val="24"/>
        </w:rPr>
        <w:t>empleo…también lo consideramos estar en tiempo de crisis pero por</w:t>
      </w:r>
      <w:r w:rsidR="00A459CF" w:rsidRPr="0042410A">
        <w:rPr>
          <w:rFonts w:ascii="Arial" w:hAnsi="Arial" w:cs="Arial"/>
          <w:color w:val="000000"/>
          <w:szCs w:val="24"/>
        </w:rPr>
        <w:t xml:space="preserve"> </w:t>
      </w:r>
      <w:r w:rsidRPr="0042410A">
        <w:rPr>
          <w:rFonts w:ascii="Arial" w:hAnsi="Arial" w:cs="Arial"/>
          <w:color w:val="000000"/>
          <w:szCs w:val="24"/>
        </w:rPr>
        <w:t>esa regla de tres por una causa u otra siempre lo estaríamos ¿no?</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Hay que saber apreciar los pequeños detalles y ventajas de un período</w:t>
      </w:r>
      <w:r w:rsidR="00A459CF" w:rsidRPr="0042410A">
        <w:rPr>
          <w:rFonts w:ascii="Arial" w:hAnsi="Arial" w:cs="Arial"/>
          <w:color w:val="000000"/>
          <w:szCs w:val="24"/>
        </w:rPr>
        <w:t xml:space="preserve"> </w:t>
      </w:r>
      <w:r w:rsidRPr="0042410A">
        <w:rPr>
          <w:rFonts w:ascii="Arial" w:hAnsi="Arial" w:cs="Arial"/>
          <w:color w:val="000000"/>
          <w:szCs w:val="24"/>
        </w:rPr>
        <w:t>relativamente inestable. De una crisis también podemos salir airosos,</w:t>
      </w:r>
      <w:r w:rsidR="00A459CF" w:rsidRPr="0042410A">
        <w:rPr>
          <w:rFonts w:ascii="Arial" w:hAnsi="Arial" w:cs="Arial"/>
          <w:color w:val="000000"/>
          <w:szCs w:val="24"/>
        </w:rPr>
        <w:t xml:space="preserve"> </w:t>
      </w:r>
      <w:r w:rsidRPr="0042410A">
        <w:rPr>
          <w:rFonts w:ascii="Arial" w:hAnsi="Arial" w:cs="Arial"/>
          <w:color w:val="000000"/>
          <w:szCs w:val="24"/>
        </w:rPr>
        <w:t>colocándonos en una situación privilegiada en la escala de países</w:t>
      </w:r>
      <w:r w:rsidR="00A459CF" w:rsidRPr="0042410A">
        <w:rPr>
          <w:rFonts w:ascii="Arial" w:hAnsi="Arial" w:cs="Arial"/>
          <w:color w:val="000000"/>
          <w:szCs w:val="24"/>
        </w:rPr>
        <w:t xml:space="preserve"> </w:t>
      </w:r>
      <w:r w:rsidRPr="0042410A">
        <w:rPr>
          <w:rFonts w:ascii="Arial" w:hAnsi="Arial" w:cs="Arial"/>
          <w:color w:val="000000"/>
          <w:szCs w:val="24"/>
        </w:rPr>
        <w:t>(económicamente hablando) pues habremos mejorado la economía y</w:t>
      </w:r>
      <w:r w:rsidR="00A459CF" w:rsidRPr="0042410A">
        <w:rPr>
          <w:rFonts w:ascii="Arial" w:hAnsi="Arial" w:cs="Arial"/>
          <w:color w:val="000000"/>
          <w:szCs w:val="24"/>
        </w:rPr>
        <w:t xml:space="preserve"> </w:t>
      </w:r>
      <w:r w:rsidRPr="0042410A">
        <w:rPr>
          <w:rFonts w:ascii="Arial" w:hAnsi="Arial" w:cs="Arial"/>
          <w:color w:val="000000"/>
          <w:szCs w:val="24"/>
        </w:rPr>
        <w:t>la situación.</w:t>
      </w:r>
      <w:r w:rsidR="00A459CF" w:rsidRPr="0042410A">
        <w:rPr>
          <w:rFonts w:ascii="Arial" w:hAnsi="Arial" w:cs="Arial"/>
          <w:color w:val="000000"/>
          <w:szCs w:val="24"/>
        </w:rPr>
        <w:t xml:space="preserve"> </w:t>
      </w:r>
      <w:r w:rsidRPr="0042410A">
        <w:rPr>
          <w:rFonts w:ascii="Arial" w:hAnsi="Arial" w:cs="Arial"/>
          <w:color w:val="000000"/>
          <w:szCs w:val="24"/>
        </w:rPr>
        <w:t>No todo es material, no todo es gastar, comprar…hay que saber</w:t>
      </w:r>
      <w:r w:rsidR="00A459CF" w:rsidRPr="0042410A">
        <w:rPr>
          <w:rFonts w:ascii="Arial" w:hAnsi="Arial" w:cs="Arial"/>
          <w:color w:val="000000"/>
          <w:szCs w:val="24"/>
        </w:rPr>
        <w:t xml:space="preserve"> </w:t>
      </w:r>
      <w:r w:rsidRPr="0042410A">
        <w:rPr>
          <w:rFonts w:ascii="Arial" w:hAnsi="Arial" w:cs="Arial"/>
          <w:color w:val="000000"/>
          <w:szCs w:val="24"/>
        </w:rPr>
        <w:t>aprovecharse de los momentos y las oportunidades. Y lo más importante</w:t>
      </w:r>
      <w:r w:rsidR="00A459CF" w:rsidRPr="0042410A">
        <w:rPr>
          <w:rFonts w:ascii="Arial" w:hAnsi="Arial" w:cs="Arial"/>
          <w:color w:val="000000"/>
          <w:szCs w:val="24"/>
        </w:rPr>
        <w:t xml:space="preserve"> </w:t>
      </w:r>
      <w:r w:rsidRPr="0042410A">
        <w:rPr>
          <w:rFonts w:ascii="Arial" w:hAnsi="Arial" w:cs="Arial"/>
          <w:color w:val="000000"/>
          <w:szCs w:val="24"/>
        </w:rPr>
        <w:t>si un tema nos viene grande, es mejor no hablar de ellos como si</w:t>
      </w:r>
      <w:r w:rsidR="00A459CF" w:rsidRPr="0042410A">
        <w:rPr>
          <w:rFonts w:ascii="Arial" w:hAnsi="Arial" w:cs="Arial"/>
          <w:color w:val="000000"/>
          <w:szCs w:val="24"/>
        </w:rPr>
        <w:t xml:space="preserve"> </w:t>
      </w:r>
      <w:r w:rsidRPr="0042410A">
        <w:rPr>
          <w:rFonts w:ascii="Arial" w:hAnsi="Arial" w:cs="Arial"/>
          <w:color w:val="000000"/>
          <w:szCs w:val="24"/>
        </w:rPr>
        <w:t>fuéramos expertos pues a lo mejor sembramos un clima de inestabilidad</w:t>
      </w:r>
      <w:r w:rsidR="00A459CF" w:rsidRPr="0042410A">
        <w:rPr>
          <w:rFonts w:ascii="Arial" w:hAnsi="Arial" w:cs="Arial"/>
          <w:color w:val="000000"/>
          <w:szCs w:val="24"/>
        </w:rPr>
        <w:t xml:space="preserve"> </w:t>
      </w:r>
      <w:r w:rsidRPr="0042410A">
        <w:rPr>
          <w:rFonts w:ascii="Arial" w:hAnsi="Arial" w:cs="Arial"/>
          <w:color w:val="000000"/>
          <w:szCs w:val="24"/>
        </w:rPr>
        <w:t>y todo depende de lo pesimistas u optimistas que seamos.</w:t>
      </w:r>
      <w:r w:rsidR="00A459CF" w:rsidRPr="0042410A">
        <w:rPr>
          <w:rFonts w:ascii="Arial" w:hAnsi="Arial" w:cs="Arial"/>
          <w:color w:val="000000"/>
          <w:szCs w:val="24"/>
        </w:rPr>
        <w:t xml:space="preserve"> </w:t>
      </w:r>
      <w:r w:rsidRPr="0042410A">
        <w:rPr>
          <w:rFonts w:ascii="Arial" w:hAnsi="Arial" w:cs="Arial"/>
          <w:color w:val="000000"/>
          <w:szCs w:val="24"/>
        </w:rPr>
        <w:t>El vaso medio lleno o medio vacío, la crisis medio superada o medio</w:t>
      </w:r>
      <w:r w:rsidR="00A459CF" w:rsidRPr="0042410A">
        <w:rPr>
          <w:rFonts w:ascii="Arial" w:hAnsi="Arial" w:cs="Arial"/>
          <w:color w:val="000000"/>
          <w:szCs w:val="24"/>
        </w:rPr>
        <w:t xml:space="preserve"> </w:t>
      </w:r>
      <w:r w:rsidR="00D72F41" w:rsidRPr="0042410A">
        <w:rPr>
          <w:rFonts w:ascii="Arial" w:hAnsi="Arial" w:cs="Arial"/>
          <w:color w:val="000000"/>
          <w:szCs w:val="24"/>
        </w:rPr>
        <w:t>estacionado</w:t>
      </w:r>
      <w:r w:rsidRPr="0042410A">
        <w:rPr>
          <w:rFonts w:ascii="Arial" w:hAnsi="Arial" w:cs="Arial"/>
          <w:color w:val="000000"/>
          <w:szCs w:val="24"/>
        </w:rPr>
        <w:t>.</w:t>
      </w:r>
    </w:p>
    <w:p w:rsidR="0042410A" w:rsidRDefault="0042410A" w:rsidP="00406D6D">
      <w:pPr>
        <w:autoSpaceDE w:val="0"/>
        <w:autoSpaceDN w:val="0"/>
        <w:adjustRightInd w:val="0"/>
        <w:spacing w:after="0" w:line="480" w:lineRule="auto"/>
        <w:outlineLvl w:val="0"/>
        <w:rPr>
          <w:rFonts w:ascii="Arial" w:hAnsi="Arial" w:cs="Arial"/>
          <w:b/>
          <w:bCs/>
          <w:color w:val="000000"/>
          <w:szCs w:val="24"/>
        </w:rPr>
      </w:pPr>
    </w:p>
    <w:p w:rsidR="003C59C1" w:rsidRPr="0042410A" w:rsidRDefault="003C59C1" w:rsidP="00406D6D">
      <w:pPr>
        <w:autoSpaceDE w:val="0"/>
        <w:autoSpaceDN w:val="0"/>
        <w:adjustRightInd w:val="0"/>
        <w:spacing w:after="0" w:line="480" w:lineRule="auto"/>
        <w:outlineLvl w:val="0"/>
        <w:rPr>
          <w:rFonts w:ascii="Arial" w:hAnsi="Arial" w:cs="Arial"/>
          <w:b/>
          <w:bCs/>
          <w:color w:val="000000"/>
          <w:szCs w:val="24"/>
        </w:rPr>
      </w:pPr>
      <w:r w:rsidRPr="0042410A">
        <w:rPr>
          <w:rFonts w:ascii="Arial" w:hAnsi="Arial" w:cs="Arial"/>
          <w:b/>
          <w:bCs/>
          <w:color w:val="000000"/>
          <w:szCs w:val="24"/>
        </w:rPr>
        <w:t>4. Unos bajan y otros suben</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Con las actuales noticias de economía parece que nadie niega la</w:t>
      </w:r>
      <w:r w:rsidR="00A459CF" w:rsidRPr="0042410A">
        <w:rPr>
          <w:rFonts w:ascii="Arial" w:hAnsi="Arial" w:cs="Arial"/>
          <w:color w:val="000000"/>
          <w:szCs w:val="24"/>
        </w:rPr>
        <w:t xml:space="preserve"> </w:t>
      </w:r>
      <w:r w:rsidRPr="0042410A">
        <w:rPr>
          <w:rFonts w:ascii="Arial" w:hAnsi="Arial" w:cs="Arial"/>
          <w:color w:val="000000"/>
          <w:szCs w:val="24"/>
        </w:rPr>
        <w:t>existencia de la crisis. Las noticias se suceden una tras otra y vemos</w:t>
      </w:r>
      <w:r w:rsidR="00A459CF" w:rsidRPr="0042410A">
        <w:rPr>
          <w:rFonts w:ascii="Arial" w:hAnsi="Arial" w:cs="Arial"/>
          <w:color w:val="000000"/>
          <w:szCs w:val="24"/>
        </w:rPr>
        <w:t xml:space="preserve"> </w:t>
      </w:r>
      <w:r w:rsidRPr="0042410A">
        <w:rPr>
          <w:rFonts w:ascii="Arial" w:hAnsi="Arial" w:cs="Arial"/>
          <w:color w:val="000000"/>
          <w:szCs w:val="24"/>
        </w:rPr>
        <w:t>como las bolsas caen según se suceden las noticias sobre el fin del</w:t>
      </w:r>
      <w:r w:rsidR="00A459CF" w:rsidRPr="0042410A">
        <w:rPr>
          <w:rFonts w:ascii="Arial" w:hAnsi="Arial" w:cs="Arial"/>
          <w:color w:val="000000"/>
          <w:szCs w:val="24"/>
        </w:rPr>
        <w:t xml:space="preserve"> </w:t>
      </w:r>
      <w:r w:rsidRPr="0042410A">
        <w:rPr>
          <w:rFonts w:ascii="Arial" w:hAnsi="Arial" w:cs="Arial"/>
          <w:color w:val="000000"/>
          <w:szCs w:val="24"/>
        </w:rPr>
        <w:t>mundo. Ante esta situación algunos parece que toman la técnica del</w:t>
      </w:r>
      <w:r w:rsidR="00A459CF" w:rsidRPr="0042410A">
        <w:rPr>
          <w:rFonts w:ascii="Arial" w:hAnsi="Arial" w:cs="Arial"/>
          <w:color w:val="000000"/>
          <w:szCs w:val="24"/>
        </w:rPr>
        <w:t xml:space="preserve"> </w:t>
      </w:r>
      <w:r w:rsidRPr="0042410A">
        <w:rPr>
          <w:rFonts w:ascii="Arial" w:hAnsi="Arial" w:cs="Arial"/>
          <w:color w:val="000000"/>
          <w:szCs w:val="24"/>
        </w:rPr>
        <w:t xml:space="preserve">avestruz (esconder la cabeza cuando ves el problema </w:t>
      </w:r>
      <w:r w:rsidRPr="0042410A">
        <w:rPr>
          <w:rFonts w:ascii="Arial" w:hAnsi="Arial" w:cs="Arial"/>
          <w:color w:val="000000"/>
          <w:szCs w:val="24"/>
        </w:rPr>
        <w:lastRenderedPageBreak/>
        <w:t>que se te viene</w:t>
      </w:r>
      <w:r w:rsidR="00A459CF" w:rsidRPr="0042410A">
        <w:rPr>
          <w:rFonts w:ascii="Arial" w:hAnsi="Arial" w:cs="Arial"/>
          <w:color w:val="000000"/>
          <w:szCs w:val="24"/>
        </w:rPr>
        <w:t xml:space="preserve"> </w:t>
      </w:r>
      <w:r w:rsidRPr="0042410A">
        <w:rPr>
          <w:rFonts w:ascii="Arial" w:hAnsi="Arial" w:cs="Arial"/>
          <w:color w:val="000000"/>
          <w:szCs w:val="24"/>
        </w:rPr>
        <w:t>encima) y otros sin embargo no tienen miedo de ver lo que se avecina.</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¿Todos están en crisis? No, algunos sí, otros no.</w:t>
      </w:r>
    </w:p>
    <w:p w:rsidR="002D468C" w:rsidRDefault="002D468C" w:rsidP="00406D6D">
      <w:pPr>
        <w:autoSpaceDE w:val="0"/>
        <w:autoSpaceDN w:val="0"/>
        <w:adjustRightInd w:val="0"/>
        <w:spacing w:after="0" w:line="480" w:lineRule="auto"/>
        <w:outlineLvl w:val="0"/>
        <w:rPr>
          <w:rFonts w:ascii="Arial" w:hAnsi="Arial" w:cs="Arial"/>
          <w:b/>
          <w:bCs/>
          <w:color w:val="000000"/>
          <w:szCs w:val="24"/>
        </w:rPr>
      </w:pPr>
    </w:p>
    <w:p w:rsidR="003C59C1" w:rsidRPr="0042410A" w:rsidRDefault="003C59C1" w:rsidP="00406D6D">
      <w:pPr>
        <w:autoSpaceDE w:val="0"/>
        <w:autoSpaceDN w:val="0"/>
        <w:adjustRightInd w:val="0"/>
        <w:spacing w:after="0" w:line="480" w:lineRule="auto"/>
        <w:outlineLvl w:val="0"/>
        <w:rPr>
          <w:rFonts w:ascii="Arial" w:hAnsi="Arial" w:cs="Arial"/>
          <w:b/>
          <w:bCs/>
          <w:color w:val="000000"/>
          <w:szCs w:val="24"/>
        </w:rPr>
      </w:pPr>
      <w:r w:rsidRPr="0042410A">
        <w:rPr>
          <w:rFonts w:ascii="Arial" w:hAnsi="Arial" w:cs="Arial"/>
          <w:b/>
          <w:bCs/>
          <w:color w:val="000000"/>
          <w:szCs w:val="24"/>
        </w:rPr>
        <w:t>5. Diferencias sociales ante la crisis.</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A los ricos no les afecta la crisis, a los pobres sí.</w:t>
      </w:r>
      <w:r w:rsidR="00A459CF" w:rsidRPr="0042410A">
        <w:rPr>
          <w:rFonts w:ascii="Arial" w:hAnsi="Arial" w:cs="Arial"/>
          <w:color w:val="000000"/>
          <w:szCs w:val="24"/>
        </w:rPr>
        <w:t xml:space="preserve"> </w:t>
      </w:r>
      <w:r w:rsidRPr="0042410A">
        <w:rPr>
          <w:rFonts w:ascii="Arial" w:hAnsi="Arial" w:cs="Arial"/>
          <w:color w:val="000000"/>
          <w:szCs w:val="24"/>
        </w:rPr>
        <w:t>Mientras los ciudadanos de clase baja y media nos las vemos y</w:t>
      </w:r>
      <w:r w:rsidR="00A459CF" w:rsidRPr="0042410A">
        <w:rPr>
          <w:rFonts w:ascii="Arial" w:hAnsi="Arial" w:cs="Arial"/>
          <w:color w:val="000000"/>
          <w:szCs w:val="24"/>
        </w:rPr>
        <w:t xml:space="preserve"> </w:t>
      </w:r>
      <w:r w:rsidRPr="0042410A">
        <w:rPr>
          <w:rFonts w:ascii="Arial" w:hAnsi="Arial" w:cs="Arial"/>
          <w:color w:val="000000"/>
          <w:szCs w:val="24"/>
        </w:rPr>
        <w:t>deseamos para navegar en la tempestad que supone la crisis, los</w:t>
      </w:r>
      <w:r w:rsidR="00A459CF" w:rsidRPr="0042410A">
        <w:rPr>
          <w:rFonts w:ascii="Arial" w:hAnsi="Arial" w:cs="Arial"/>
          <w:color w:val="000000"/>
          <w:szCs w:val="24"/>
        </w:rPr>
        <w:t xml:space="preserve"> </w:t>
      </w:r>
      <w:r w:rsidRPr="0042410A">
        <w:rPr>
          <w:rFonts w:ascii="Arial" w:hAnsi="Arial" w:cs="Arial"/>
          <w:color w:val="000000"/>
          <w:szCs w:val="24"/>
        </w:rPr>
        <w:t>grandes empresarios incrementan sus ventas y sus ganancias.</w:t>
      </w:r>
      <w:r w:rsidR="00A459CF" w:rsidRPr="0042410A">
        <w:rPr>
          <w:rFonts w:ascii="Arial" w:hAnsi="Arial" w:cs="Arial"/>
          <w:color w:val="000000"/>
          <w:szCs w:val="24"/>
        </w:rPr>
        <w:t xml:space="preserve"> </w:t>
      </w:r>
      <w:r w:rsidRPr="0042410A">
        <w:rPr>
          <w:rFonts w:ascii="Arial" w:hAnsi="Arial" w:cs="Arial"/>
          <w:color w:val="000000"/>
          <w:szCs w:val="24"/>
        </w:rPr>
        <w:t>Los artículos de lujo hechos especialmente para la alta sociedad cada</w:t>
      </w:r>
      <w:r w:rsidR="00A459CF" w:rsidRPr="0042410A">
        <w:rPr>
          <w:rFonts w:ascii="Arial" w:hAnsi="Arial" w:cs="Arial"/>
          <w:color w:val="000000"/>
          <w:szCs w:val="24"/>
        </w:rPr>
        <w:t xml:space="preserve"> </w:t>
      </w:r>
      <w:r w:rsidRPr="0042410A">
        <w:rPr>
          <w:rFonts w:ascii="Arial" w:hAnsi="Arial" w:cs="Arial"/>
          <w:color w:val="000000"/>
          <w:szCs w:val="24"/>
        </w:rPr>
        <w:t>vez se venden más. La cantidad de ricos ha aumentado en el mundo</w:t>
      </w:r>
      <w:r w:rsidR="00A459CF" w:rsidRPr="0042410A">
        <w:rPr>
          <w:rFonts w:ascii="Arial" w:hAnsi="Arial" w:cs="Arial"/>
          <w:color w:val="000000"/>
          <w:szCs w:val="24"/>
        </w:rPr>
        <w:t xml:space="preserve"> </w:t>
      </w:r>
      <w:r w:rsidRPr="0042410A">
        <w:rPr>
          <w:rFonts w:ascii="Arial" w:hAnsi="Arial" w:cs="Arial"/>
          <w:color w:val="000000"/>
          <w:szCs w:val="24"/>
        </w:rPr>
        <w:t>un 20% llevándose la palma rusos y brasileños en donde los ricos cada</w:t>
      </w:r>
      <w:r w:rsidR="00A459CF" w:rsidRPr="0042410A">
        <w:rPr>
          <w:rFonts w:ascii="Arial" w:hAnsi="Arial" w:cs="Arial"/>
          <w:color w:val="000000"/>
          <w:szCs w:val="24"/>
        </w:rPr>
        <w:t xml:space="preserve"> </w:t>
      </w:r>
      <w:r w:rsidRPr="0042410A">
        <w:rPr>
          <w:rFonts w:ascii="Arial" w:hAnsi="Arial" w:cs="Arial"/>
          <w:color w:val="000000"/>
          <w:szCs w:val="24"/>
        </w:rPr>
        <w:t>vez son más ricos.</w:t>
      </w:r>
      <w:r w:rsidR="00A459CF" w:rsidRPr="0042410A">
        <w:rPr>
          <w:rFonts w:ascii="Arial" w:hAnsi="Arial" w:cs="Arial"/>
          <w:color w:val="000000"/>
          <w:szCs w:val="24"/>
        </w:rPr>
        <w:t xml:space="preserve"> </w:t>
      </w:r>
      <w:r w:rsidRPr="0042410A">
        <w:rPr>
          <w:rFonts w:ascii="Arial" w:hAnsi="Arial" w:cs="Arial"/>
          <w:color w:val="000000"/>
          <w:szCs w:val="24"/>
        </w:rPr>
        <w:t>Mientras la población mundial vemos con cierta incertidumbre la crisis</w:t>
      </w:r>
      <w:r w:rsidR="00A459CF" w:rsidRPr="0042410A">
        <w:rPr>
          <w:rFonts w:ascii="Arial" w:hAnsi="Arial" w:cs="Arial"/>
          <w:color w:val="000000"/>
          <w:szCs w:val="24"/>
        </w:rPr>
        <w:t xml:space="preserve"> </w:t>
      </w:r>
      <w:r w:rsidRPr="0042410A">
        <w:rPr>
          <w:rFonts w:ascii="Arial" w:hAnsi="Arial" w:cs="Arial"/>
          <w:color w:val="000000"/>
          <w:szCs w:val="24"/>
        </w:rPr>
        <w:t>energética y económica, otros habitantes del planeta parece que</w:t>
      </w:r>
      <w:r w:rsidR="00A459CF" w:rsidRPr="0042410A">
        <w:rPr>
          <w:rFonts w:ascii="Arial" w:hAnsi="Arial" w:cs="Arial"/>
          <w:color w:val="000000"/>
          <w:szCs w:val="24"/>
        </w:rPr>
        <w:t xml:space="preserve"> </w:t>
      </w:r>
      <w:r w:rsidRPr="0042410A">
        <w:rPr>
          <w:rFonts w:ascii="Arial" w:hAnsi="Arial" w:cs="Arial"/>
          <w:color w:val="000000"/>
          <w:szCs w:val="24"/>
        </w:rPr>
        <w:t>están por encima del bien y del mal.</w:t>
      </w:r>
    </w:p>
    <w:p w:rsidR="0042410A" w:rsidRDefault="0042410A" w:rsidP="00406D6D">
      <w:pPr>
        <w:autoSpaceDE w:val="0"/>
        <w:autoSpaceDN w:val="0"/>
        <w:adjustRightInd w:val="0"/>
        <w:spacing w:after="0" w:line="480" w:lineRule="auto"/>
        <w:outlineLvl w:val="0"/>
        <w:rPr>
          <w:rFonts w:ascii="Arial" w:hAnsi="Arial" w:cs="Arial"/>
          <w:b/>
          <w:bCs/>
          <w:color w:val="000000"/>
          <w:szCs w:val="24"/>
        </w:rPr>
      </w:pPr>
    </w:p>
    <w:p w:rsidR="003C59C1" w:rsidRPr="0042410A" w:rsidRDefault="003C59C1" w:rsidP="00406D6D">
      <w:pPr>
        <w:autoSpaceDE w:val="0"/>
        <w:autoSpaceDN w:val="0"/>
        <w:adjustRightInd w:val="0"/>
        <w:spacing w:after="0" w:line="480" w:lineRule="auto"/>
        <w:outlineLvl w:val="0"/>
        <w:rPr>
          <w:rFonts w:ascii="Arial" w:hAnsi="Arial" w:cs="Arial"/>
          <w:b/>
          <w:bCs/>
          <w:color w:val="000000"/>
          <w:szCs w:val="24"/>
        </w:rPr>
      </w:pPr>
      <w:r w:rsidRPr="0042410A">
        <w:rPr>
          <w:rFonts w:ascii="Arial" w:hAnsi="Arial" w:cs="Arial"/>
          <w:b/>
          <w:bCs/>
          <w:color w:val="000000"/>
          <w:szCs w:val="24"/>
        </w:rPr>
        <w:t>6. Internet y la crisis.</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Una de las herramientas que tenemos a mano en esta era de la</w:t>
      </w:r>
      <w:r w:rsidR="00A459CF" w:rsidRPr="0042410A">
        <w:rPr>
          <w:rFonts w:ascii="Arial" w:hAnsi="Arial" w:cs="Arial"/>
          <w:color w:val="000000"/>
          <w:szCs w:val="24"/>
        </w:rPr>
        <w:t xml:space="preserve"> </w:t>
      </w:r>
      <w:r w:rsidRPr="0042410A">
        <w:rPr>
          <w:rFonts w:ascii="Arial" w:hAnsi="Arial" w:cs="Arial"/>
          <w:color w:val="000000"/>
          <w:szCs w:val="24"/>
        </w:rPr>
        <w:t>tecnología y los avances técnicos en Internet.</w:t>
      </w:r>
      <w:r w:rsidR="00A459CF" w:rsidRPr="0042410A">
        <w:rPr>
          <w:rFonts w:ascii="Arial" w:hAnsi="Arial" w:cs="Arial"/>
          <w:color w:val="000000"/>
          <w:szCs w:val="24"/>
        </w:rPr>
        <w:t xml:space="preserve"> </w:t>
      </w:r>
      <w:r w:rsidRPr="0042410A">
        <w:rPr>
          <w:rFonts w:ascii="Arial" w:hAnsi="Arial" w:cs="Arial"/>
          <w:color w:val="000000"/>
          <w:szCs w:val="24"/>
        </w:rPr>
        <w:t>Internet se ha convertido en un fiel aliado para reflotar la economía.</w:t>
      </w:r>
      <w:r w:rsidR="00A459CF" w:rsidRPr="0042410A">
        <w:rPr>
          <w:rFonts w:ascii="Arial" w:hAnsi="Arial" w:cs="Arial"/>
          <w:color w:val="000000"/>
          <w:szCs w:val="24"/>
        </w:rPr>
        <w:t xml:space="preserve"> </w:t>
      </w:r>
      <w:r w:rsidRPr="0042410A">
        <w:rPr>
          <w:rFonts w:ascii="Arial" w:hAnsi="Arial" w:cs="Arial"/>
          <w:color w:val="000000"/>
          <w:szCs w:val="24"/>
        </w:rPr>
        <w:t>Claramente nos apoyamos en Internet cada día más pues vemos que</w:t>
      </w:r>
      <w:r w:rsidR="00A459CF" w:rsidRPr="0042410A">
        <w:rPr>
          <w:rFonts w:ascii="Arial" w:hAnsi="Arial" w:cs="Arial"/>
          <w:color w:val="000000"/>
          <w:szCs w:val="24"/>
        </w:rPr>
        <w:t xml:space="preserve"> </w:t>
      </w:r>
      <w:r w:rsidRPr="0042410A">
        <w:rPr>
          <w:rFonts w:ascii="Arial" w:hAnsi="Arial" w:cs="Arial"/>
          <w:color w:val="000000"/>
          <w:szCs w:val="24"/>
        </w:rPr>
        <w:t>es seguro realizar compras, que hay ofertas que no se pueden rechazar,</w:t>
      </w:r>
      <w:r w:rsidR="00A459CF" w:rsidRPr="0042410A">
        <w:rPr>
          <w:rFonts w:ascii="Arial" w:hAnsi="Arial" w:cs="Arial"/>
          <w:color w:val="000000"/>
          <w:szCs w:val="24"/>
        </w:rPr>
        <w:t xml:space="preserve"> </w:t>
      </w:r>
      <w:r w:rsidRPr="0042410A">
        <w:rPr>
          <w:rFonts w:ascii="Arial" w:hAnsi="Arial" w:cs="Arial"/>
          <w:color w:val="000000"/>
          <w:szCs w:val="24"/>
        </w:rPr>
        <w:t>que se avanza a pasos de gigante…</w:t>
      </w:r>
      <w:r w:rsidR="00A459CF" w:rsidRPr="0042410A">
        <w:rPr>
          <w:rFonts w:ascii="Arial" w:hAnsi="Arial" w:cs="Arial"/>
          <w:color w:val="000000"/>
          <w:szCs w:val="24"/>
        </w:rPr>
        <w:t xml:space="preserve"> </w:t>
      </w:r>
      <w:r w:rsidRPr="0042410A">
        <w:rPr>
          <w:rFonts w:ascii="Arial" w:hAnsi="Arial" w:cs="Arial"/>
          <w:color w:val="000000"/>
          <w:szCs w:val="24"/>
        </w:rPr>
        <w:t>Por lo tanto en crisis la mejor arma es Internet.</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Navegar por Internet abarata los regalos navideños en un 24 por cien</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lastRenderedPageBreak/>
        <w:t>Cerca del 40% de los 910 euros que los españoles nos gastaremos en</w:t>
      </w:r>
      <w:r w:rsidR="00A459CF" w:rsidRPr="0042410A">
        <w:rPr>
          <w:rFonts w:ascii="Arial" w:hAnsi="Arial" w:cs="Arial"/>
          <w:color w:val="000000"/>
          <w:szCs w:val="24"/>
        </w:rPr>
        <w:t xml:space="preserve"> </w:t>
      </w:r>
      <w:r w:rsidRPr="0042410A">
        <w:rPr>
          <w:rFonts w:ascii="Arial" w:hAnsi="Arial" w:cs="Arial"/>
          <w:color w:val="000000"/>
          <w:szCs w:val="24"/>
        </w:rPr>
        <w:t>Navidad, corresponderán al capítulo de Regalos. El resto se reparte</w:t>
      </w:r>
      <w:r w:rsidR="00A459CF" w:rsidRPr="0042410A">
        <w:rPr>
          <w:rFonts w:ascii="Arial" w:hAnsi="Arial" w:cs="Arial"/>
          <w:color w:val="000000"/>
          <w:szCs w:val="24"/>
        </w:rPr>
        <w:t xml:space="preserve"> </w:t>
      </w:r>
      <w:r w:rsidRPr="0042410A">
        <w:rPr>
          <w:rFonts w:ascii="Arial" w:hAnsi="Arial" w:cs="Arial"/>
          <w:color w:val="000000"/>
          <w:szCs w:val="24"/>
        </w:rPr>
        <w:t>en 367 euros en Comida y Bebida y 186 euros en salidas de ocio.</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Páginas web más utilizadas para comprar.</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www.perfumesvalencia.com/</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www.ebay.es</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www.compraventa.com</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www.segundamano.es</w:t>
      </w:r>
    </w:p>
    <w:p w:rsidR="0042410A" w:rsidRDefault="0042410A" w:rsidP="00406D6D">
      <w:pPr>
        <w:autoSpaceDE w:val="0"/>
        <w:autoSpaceDN w:val="0"/>
        <w:adjustRightInd w:val="0"/>
        <w:spacing w:after="0" w:line="480" w:lineRule="auto"/>
        <w:outlineLvl w:val="0"/>
        <w:rPr>
          <w:rFonts w:ascii="Arial" w:hAnsi="Arial" w:cs="Arial"/>
          <w:b/>
          <w:bCs/>
          <w:color w:val="000000"/>
          <w:szCs w:val="24"/>
        </w:rPr>
      </w:pPr>
    </w:p>
    <w:p w:rsidR="003C59C1" w:rsidRPr="0042410A" w:rsidRDefault="003C59C1" w:rsidP="00406D6D">
      <w:pPr>
        <w:autoSpaceDE w:val="0"/>
        <w:autoSpaceDN w:val="0"/>
        <w:adjustRightInd w:val="0"/>
        <w:spacing w:after="0" w:line="480" w:lineRule="auto"/>
        <w:outlineLvl w:val="0"/>
        <w:rPr>
          <w:rFonts w:ascii="Arial" w:hAnsi="Arial" w:cs="Arial"/>
          <w:b/>
          <w:bCs/>
          <w:color w:val="000000"/>
          <w:szCs w:val="24"/>
        </w:rPr>
      </w:pPr>
      <w:r w:rsidRPr="0042410A">
        <w:rPr>
          <w:rFonts w:ascii="Arial" w:hAnsi="Arial" w:cs="Arial"/>
          <w:b/>
          <w:bCs/>
          <w:color w:val="000000"/>
          <w:szCs w:val="24"/>
        </w:rPr>
        <w:t>7. ¡Y a mí! ¿Cómo me afecta la crisis?</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Está claro que esto que llaman crisis no está afectando a todos por igual</w:t>
      </w:r>
      <w:r w:rsidR="00BF4C51">
        <w:rPr>
          <w:rFonts w:ascii="Arial" w:hAnsi="Arial" w:cs="Arial"/>
          <w:color w:val="000000"/>
          <w:szCs w:val="24"/>
        </w:rPr>
        <w:t xml:space="preserve"> </w:t>
      </w:r>
      <w:r w:rsidRPr="0042410A">
        <w:rPr>
          <w:rFonts w:ascii="Arial" w:hAnsi="Arial" w:cs="Arial"/>
          <w:color w:val="000000"/>
          <w:szCs w:val="24"/>
        </w:rPr>
        <w:t>y es evidente que tampoco está afectando a la mayoría de la</w:t>
      </w:r>
      <w:r w:rsidR="00A459CF" w:rsidRPr="0042410A">
        <w:rPr>
          <w:rFonts w:ascii="Arial" w:hAnsi="Arial" w:cs="Arial"/>
          <w:color w:val="000000"/>
          <w:szCs w:val="24"/>
        </w:rPr>
        <w:t xml:space="preserve"> </w:t>
      </w:r>
      <w:r w:rsidRPr="0042410A">
        <w:rPr>
          <w:rFonts w:ascii="Arial" w:hAnsi="Arial" w:cs="Arial"/>
          <w:color w:val="000000"/>
          <w:szCs w:val="24"/>
        </w:rPr>
        <w:t>población (matemáticamente hablando).</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Es posible que con tanto énfasis mediático la gente haya cambiado el</w:t>
      </w:r>
      <w:r w:rsidR="00A459CF" w:rsidRPr="0042410A">
        <w:rPr>
          <w:rFonts w:ascii="Arial" w:hAnsi="Arial" w:cs="Arial"/>
          <w:color w:val="000000"/>
          <w:szCs w:val="24"/>
        </w:rPr>
        <w:t xml:space="preserve"> </w:t>
      </w:r>
      <w:r w:rsidRPr="0042410A">
        <w:rPr>
          <w:rFonts w:ascii="Arial" w:hAnsi="Arial" w:cs="Arial"/>
          <w:color w:val="000000"/>
          <w:szCs w:val="24"/>
        </w:rPr>
        <w:t>coraje por el miedo y esté comenzando a comportarse de forma</w:t>
      </w:r>
      <w:r w:rsidR="00A459CF" w:rsidRPr="0042410A">
        <w:rPr>
          <w:rFonts w:ascii="Arial" w:hAnsi="Arial" w:cs="Arial"/>
          <w:color w:val="000000"/>
          <w:szCs w:val="24"/>
        </w:rPr>
        <w:t xml:space="preserve"> </w:t>
      </w:r>
      <w:r w:rsidRPr="0042410A">
        <w:rPr>
          <w:rFonts w:ascii="Arial" w:hAnsi="Arial" w:cs="Arial"/>
          <w:color w:val="000000"/>
          <w:szCs w:val="24"/>
        </w:rPr>
        <w:t>irracional cambiando sus hábitos de consumo, cosa que nos parece</w:t>
      </w:r>
      <w:r w:rsidR="00A459CF" w:rsidRPr="0042410A">
        <w:rPr>
          <w:rFonts w:ascii="Arial" w:hAnsi="Arial" w:cs="Arial"/>
          <w:color w:val="000000"/>
          <w:szCs w:val="24"/>
        </w:rPr>
        <w:t xml:space="preserve"> </w:t>
      </w:r>
      <w:r w:rsidRPr="0042410A">
        <w:rPr>
          <w:rFonts w:ascii="Arial" w:hAnsi="Arial" w:cs="Arial"/>
          <w:color w:val="000000"/>
          <w:szCs w:val="24"/>
        </w:rPr>
        <w:t>muy bien, pero que ya está rozando la exageración. Si hemos</w:t>
      </w:r>
      <w:r w:rsidR="00A459CF" w:rsidRPr="0042410A">
        <w:rPr>
          <w:rFonts w:ascii="Arial" w:hAnsi="Arial" w:cs="Arial"/>
          <w:color w:val="000000"/>
          <w:szCs w:val="24"/>
        </w:rPr>
        <w:t xml:space="preserve"> </w:t>
      </w:r>
      <w:r w:rsidRPr="0042410A">
        <w:rPr>
          <w:rFonts w:ascii="Arial" w:hAnsi="Arial" w:cs="Arial"/>
          <w:color w:val="000000"/>
          <w:szCs w:val="24"/>
        </w:rPr>
        <w:t>sobrevivido sin traumas las tres últimas “crisis”, 73, 87, 93 ¿por qué hay</w:t>
      </w:r>
      <w:r w:rsidR="00A459CF" w:rsidRPr="0042410A">
        <w:rPr>
          <w:rFonts w:ascii="Arial" w:hAnsi="Arial" w:cs="Arial"/>
          <w:color w:val="000000"/>
          <w:szCs w:val="24"/>
        </w:rPr>
        <w:t xml:space="preserve"> </w:t>
      </w:r>
      <w:r w:rsidRPr="0042410A">
        <w:rPr>
          <w:rFonts w:ascii="Arial" w:hAnsi="Arial" w:cs="Arial"/>
          <w:color w:val="000000"/>
          <w:szCs w:val="24"/>
        </w:rPr>
        <w:t>tanto miedo con esta situación de recesión en particular y por qué se</w:t>
      </w:r>
      <w:r w:rsidR="00A459CF" w:rsidRPr="0042410A">
        <w:rPr>
          <w:rFonts w:ascii="Arial" w:hAnsi="Arial" w:cs="Arial"/>
          <w:color w:val="000000"/>
          <w:szCs w:val="24"/>
        </w:rPr>
        <w:t xml:space="preserve"> </w:t>
      </w:r>
      <w:r w:rsidRPr="0042410A">
        <w:rPr>
          <w:rFonts w:ascii="Arial" w:hAnsi="Arial" w:cs="Arial"/>
          <w:color w:val="000000"/>
          <w:szCs w:val="24"/>
        </w:rPr>
        <w:t>piensa que puede ser peor?</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Por otro lado, no se puede negar que se está disfrutando (desde la</w:t>
      </w:r>
      <w:r w:rsidR="00A459CF" w:rsidRPr="0042410A">
        <w:rPr>
          <w:rFonts w:ascii="Arial" w:hAnsi="Arial" w:cs="Arial"/>
          <w:color w:val="000000"/>
          <w:szCs w:val="24"/>
        </w:rPr>
        <w:t xml:space="preserve"> </w:t>
      </w:r>
      <w:r w:rsidRPr="0042410A">
        <w:rPr>
          <w:rFonts w:ascii="Arial" w:hAnsi="Arial" w:cs="Arial"/>
          <w:color w:val="000000"/>
          <w:szCs w:val="24"/>
        </w:rPr>
        <w:t>visión de ciudadano/consumidor) de que se vayan hundiendo las</w:t>
      </w:r>
      <w:r w:rsidR="00A459CF" w:rsidRPr="0042410A">
        <w:rPr>
          <w:rFonts w:ascii="Arial" w:hAnsi="Arial" w:cs="Arial"/>
          <w:color w:val="000000"/>
          <w:szCs w:val="24"/>
        </w:rPr>
        <w:t xml:space="preserve"> </w:t>
      </w:r>
      <w:r w:rsidRPr="0042410A">
        <w:rPr>
          <w:rFonts w:ascii="Arial" w:hAnsi="Arial" w:cs="Arial"/>
          <w:color w:val="000000"/>
          <w:szCs w:val="24"/>
        </w:rPr>
        <w:t>constructoras que pretendían hundirnos a nosotros y como van</w:t>
      </w:r>
      <w:r w:rsidR="00A459CF" w:rsidRPr="0042410A">
        <w:rPr>
          <w:rFonts w:ascii="Arial" w:hAnsi="Arial" w:cs="Arial"/>
          <w:color w:val="000000"/>
          <w:szCs w:val="24"/>
        </w:rPr>
        <w:t xml:space="preserve"> </w:t>
      </w:r>
      <w:r w:rsidRPr="0042410A">
        <w:rPr>
          <w:rFonts w:ascii="Arial" w:hAnsi="Arial" w:cs="Arial"/>
          <w:color w:val="000000"/>
          <w:szCs w:val="24"/>
        </w:rPr>
        <w:t>quebrando inmobiliarias usureras, mientras los bancos que nos</w:t>
      </w:r>
      <w:r w:rsidR="00A459CF" w:rsidRPr="0042410A">
        <w:rPr>
          <w:rFonts w:ascii="Arial" w:hAnsi="Arial" w:cs="Arial"/>
          <w:color w:val="000000"/>
          <w:szCs w:val="24"/>
        </w:rPr>
        <w:t xml:space="preserve"> </w:t>
      </w:r>
      <w:r w:rsidRPr="0042410A">
        <w:rPr>
          <w:rFonts w:ascii="Arial" w:hAnsi="Arial" w:cs="Arial"/>
          <w:color w:val="000000"/>
          <w:szCs w:val="24"/>
        </w:rPr>
        <w:t>engañaron con hipotecas de arena van llenándose de impagados… Si,</w:t>
      </w:r>
      <w:r w:rsidR="00A459CF" w:rsidRPr="0042410A">
        <w:rPr>
          <w:rFonts w:ascii="Arial" w:hAnsi="Arial" w:cs="Arial"/>
          <w:color w:val="000000"/>
          <w:szCs w:val="24"/>
        </w:rPr>
        <w:t xml:space="preserve"> </w:t>
      </w:r>
      <w:r w:rsidRPr="0042410A">
        <w:rPr>
          <w:rFonts w:ascii="Arial" w:hAnsi="Arial" w:cs="Arial"/>
          <w:color w:val="000000"/>
          <w:szCs w:val="24"/>
        </w:rPr>
        <w:t xml:space="preserve">esos mismos que alguna vez nos pudieron tratar con </w:t>
      </w:r>
      <w:r w:rsidRPr="0042410A">
        <w:rPr>
          <w:rFonts w:ascii="Arial" w:hAnsi="Arial" w:cs="Arial"/>
          <w:color w:val="000000"/>
          <w:szCs w:val="24"/>
        </w:rPr>
        <w:lastRenderedPageBreak/>
        <w:t>desprecio y ahora</w:t>
      </w:r>
      <w:r w:rsidR="00A459CF" w:rsidRPr="0042410A">
        <w:rPr>
          <w:rFonts w:ascii="Arial" w:hAnsi="Arial" w:cs="Arial"/>
          <w:color w:val="000000"/>
          <w:szCs w:val="24"/>
        </w:rPr>
        <w:t xml:space="preserve"> </w:t>
      </w:r>
      <w:r w:rsidRPr="0042410A">
        <w:rPr>
          <w:rFonts w:ascii="Arial" w:hAnsi="Arial" w:cs="Arial"/>
          <w:color w:val="000000"/>
          <w:szCs w:val="24"/>
        </w:rPr>
        <w:t xml:space="preserve">daría lo que fuera por </w:t>
      </w:r>
      <w:r w:rsidR="009C2086" w:rsidRPr="0042410A">
        <w:rPr>
          <w:rFonts w:ascii="Arial" w:hAnsi="Arial" w:cs="Arial"/>
          <w:color w:val="000000"/>
          <w:szCs w:val="24"/>
        </w:rPr>
        <w:t>qué</w:t>
      </w:r>
      <w:r w:rsidRPr="0042410A">
        <w:rPr>
          <w:rFonts w:ascii="Arial" w:hAnsi="Arial" w:cs="Arial"/>
          <w:color w:val="000000"/>
          <w:szCs w:val="24"/>
        </w:rPr>
        <w:t xml:space="preserve"> invirtiéramos en ellos o simplemente</w:t>
      </w:r>
      <w:r w:rsidR="00A459CF" w:rsidRPr="0042410A">
        <w:rPr>
          <w:rFonts w:ascii="Arial" w:hAnsi="Arial" w:cs="Arial"/>
          <w:color w:val="000000"/>
          <w:szCs w:val="24"/>
        </w:rPr>
        <w:t xml:space="preserve"> </w:t>
      </w:r>
      <w:r w:rsidRPr="0042410A">
        <w:rPr>
          <w:rFonts w:ascii="Arial" w:hAnsi="Arial" w:cs="Arial"/>
          <w:color w:val="000000"/>
          <w:szCs w:val="24"/>
        </w:rPr>
        <w:t>entráramos a sus oficinas para que al menos tuviera una oportunidad</w:t>
      </w:r>
      <w:r w:rsidR="00A459CF" w:rsidRPr="0042410A">
        <w:rPr>
          <w:rFonts w:ascii="Arial" w:hAnsi="Arial" w:cs="Arial"/>
          <w:color w:val="000000"/>
          <w:szCs w:val="24"/>
        </w:rPr>
        <w:t xml:space="preserve"> </w:t>
      </w:r>
      <w:r w:rsidRPr="0042410A">
        <w:rPr>
          <w:rFonts w:ascii="Arial" w:hAnsi="Arial" w:cs="Arial"/>
          <w:color w:val="000000"/>
          <w:szCs w:val="24"/>
        </w:rPr>
        <w:t>de superar la crisis.</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Pero en primer plano estamos nosotros y eso no hay que olvidarlo,</w:t>
      </w:r>
      <w:r w:rsidR="00A459CF" w:rsidRPr="0042410A">
        <w:rPr>
          <w:rFonts w:ascii="Arial" w:hAnsi="Arial" w:cs="Arial"/>
          <w:color w:val="000000"/>
          <w:szCs w:val="24"/>
        </w:rPr>
        <w:t xml:space="preserve"> </w:t>
      </w:r>
      <w:r w:rsidRPr="0042410A">
        <w:rPr>
          <w:rFonts w:ascii="Arial" w:hAnsi="Arial" w:cs="Arial"/>
          <w:color w:val="000000"/>
          <w:szCs w:val="24"/>
        </w:rPr>
        <w:t>porque en tiempos pasados ellos no dudaron en pasarnos por encima y</w:t>
      </w:r>
      <w:r w:rsidR="00A459CF" w:rsidRPr="0042410A">
        <w:rPr>
          <w:rFonts w:ascii="Arial" w:hAnsi="Arial" w:cs="Arial"/>
          <w:color w:val="000000"/>
          <w:szCs w:val="24"/>
        </w:rPr>
        <w:t xml:space="preserve"> </w:t>
      </w:r>
      <w:r w:rsidRPr="0042410A">
        <w:rPr>
          <w:rFonts w:ascii="Arial" w:hAnsi="Arial" w:cs="Arial"/>
          <w:color w:val="000000"/>
          <w:szCs w:val="24"/>
        </w:rPr>
        <w:t>aunque no hay que ser rencorosos no está de más no olvidar.</w:t>
      </w:r>
    </w:p>
    <w:p w:rsidR="003C59C1" w:rsidRPr="0042410A" w:rsidRDefault="003C59C1" w:rsidP="00003B2F">
      <w:pPr>
        <w:autoSpaceDE w:val="0"/>
        <w:autoSpaceDN w:val="0"/>
        <w:adjustRightInd w:val="0"/>
        <w:spacing w:after="0" w:line="480" w:lineRule="auto"/>
        <w:rPr>
          <w:rFonts w:ascii="Arial" w:hAnsi="Arial" w:cs="Arial"/>
          <w:color w:val="000000"/>
          <w:szCs w:val="24"/>
        </w:rPr>
      </w:pPr>
      <w:r w:rsidRPr="0042410A">
        <w:rPr>
          <w:rFonts w:ascii="Arial" w:hAnsi="Arial" w:cs="Arial"/>
          <w:color w:val="000000"/>
          <w:szCs w:val="24"/>
        </w:rPr>
        <w:t>Y más aún luego de saber que prefieren regalar los pisos a los bancos</w:t>
      </w:r>
      <w:r w:rsidR="00A459CF" w:rsidRPr="0042410A">
        <w:rPr>
          <w:rFonts w:ascii="Arial" w:hAnsi="Arial" w:cs="Arial"/>
          <w:color w:val="000000"/>
          <w:szCs w:val="24"/>
        </w:rPr>
        <w:t xml:space="preserve"> </w:t>
      </w:r>
      <w:r w:rsidRPr="0042410A">
        <w:rPr>
          <w:rFonts w:ascii="Arial" w:hAnsi="Arial" w:cs="Arial"/>
          <w:color w:val="000000"/>
          <w:szCs w:val="24"/>
        </w:rPr>
        <w:t>antes que bajar los precios a esquemas más accesibles para los que no</w:t>
      </w:r>
      <w:r w:rsidR="00A459CF" w:rsidRPr="0042410A">
        <w:rPr>
          <w:rFonts w:ascii="Arial" w:hAnsi="Arial" w:cs="Arial"/>
          <w:color w:val="000000"/>
          <w:szCs w:val="24"/>
        </w:rPr>
        <w:t xml:space="preserve"> </w:t>
      </w:r>
      <w:r w:rsidRPr="0042410A">
        <w:rPr>
          <w:rFonts w:ascii="Arial" w:hAnsi="Arial" w:cs="Arial"/>
          <w:color w:val="000000"/>
          <w:szCs w:val="24"/>
        </w:rPr>
        <w:t>tenemos casa propia.</w:t>
      </w:r>
    </w:p>
    <w:p w:rsidR="00406D6D" w:rsidRPr="0042410A" w:rsidRDefault="00406D6D" w:rsidP="00406D6D">
      <w:pPr>
        <w:spacing w:line="480" w:lineRule="auto"/>
        <w:outlineLvl w:val="0"/>
        <w:rPr>
          <w:rFonts w:ascii="Arial" w:hAnsi="Arial" w:cs="Arial"/>
          <w:b/>
          <w:szCs w:val="24"/>
        </w:rPr>
      </w:pPr>
    </w:p>
    <w:p w:rsidR="003C59C1" w:rsidRPr="0042410A" w:rsidRDefault="00F213EA" w:rsidP="00406D6D">
      <w:pPr>
        <w:spacing w:line="480" w:lineRule="auto"/>
        <w:outlineLvl w:val="0"/>
        <w:rPr>
          <w:rFonts w:ascii="Arial" w:hAnsi="Arial" w:cs="Arial"/>
          <w:b/>
          <w:szCs w:val="24"/>
        </w:rPr>
      </w:pPr>
      <w:r w:rsidRPr="0042410A">
        <w:rPr>
          <w:rFonts w:ascii="Arial" w:hAnsi="Arial" w:cs="Arial"/>
          <w:b/>
          <w:szCs w:val="24"/>
        </w:rPr>
        <w:t xml:space="preserve">La crisis del día a día en panamá </w:t>
      </w:r>
    </w:p>
    <w:p w:rsidR="00406D6D" w:rsidRPr="0042410A" w:rsidRDefault="00406D6D" w:rsidP="00406D6D">
      <w:pPr>
        <w:spacing w:line="480" w:lineRule="auto"/>
        <w:rPr>
          <w:rFonts w:ascii="Arial" w:hAnsi="Arial" w:cs="Arial"/>
          <w:szCs w:val="24"/>
        </w:rPr>
      </w:pPr>
      <w:r w:rsidRPr="0042410A">
        <w:rPr>
          <w:rFonts w:ascii="Arial" w:hAnsi="Arial" w:cs="Arial"/>
          <w:szCs w:val="24"/>
        </w:rPr>
        <w:t>Aunque en panamá pese a</w:t>
      </w:r>
      <w:r w:rsidR="00D02E05">
        <w:rPr>
          <w:rFonts w:ascii="Arial" w:hAnsi="Arial" w:cs="Arial"/>
          <w:szCs w:val="24"/>
        </w:rPr>
        <w:t xml:space="preserve"> la crisis económica internacional</w:t>
      </w:r>
      <w:r w:rsidRPr="0042410A">
        <w:rPr>
          <w:rFonts w:ascii="Arial" w:hAnsi="Arial" w:cs="Arial"/>
          <w:szCs w:val="24"/>
        </w:rPr>
        <w:t xml:space="preserve"> su crecimiento no se detuvo pero no quiere decir que no afecto tomando en cuenta la noticia de la estrella de panamá el día 25-5-2009 donde encabeza un titulo “Prevén leve crisis económica en Panamá” y resumidamente mencionan  </w:t>
      </w:r>
      <w:r w:rsidRPr="0042410A">
        <w:rPr>
          <w:rFonts w:ascii="Arial" w:hAnsi="Arial" w:cs="Arial"/>
          <w:b/>
          <w:szCs w:val="24"/>
        </w:rPr>
        <w:t>“Panamá</w:t>
      </w:r>
      <w:r w:rsidRPr="0042410A">
        <w:rPr>
          <w:rFonts w:ascii="Arial" w:hAnsi="Arial" w:cs="Arial"/>
          <w:szCs w:val="24"/>
        </w:rPr>
        <w:t xml:space="preserve"> espera encabezar el crecimiento económico de América Latina este año, gracias a que el plan de expansión de su canal y un auge del sector inmobiliario compensarán los efectos de la recesión global impulsada por la construcción, el turismo y los servicios financieros. La economía de Panamá se expandió un 4,39 por ciento en </w:t>
      </w:r>
      <w:r w:rsidR="00600EDA">
        <w:rPr>
          <w:rFonts w:ascii="Arial" w:hAnsi="Arial" w:cs="Arial"/>
          <w:noProof/>
          <w:szCs w:val="24"/>
          <w:lang w:val="es-CO" w:eastAsia="es-CO"/>
        </w:rPr>
        <w:drawing>
          <wp:anchor distT="0" distB="0" distL="114300" distR="114300" simplePos="0" relativeHeight="251666432" behindDoc="1" locked="0" layoutInCell="1" allowOverlap="1">
            <wp:simplePos x="0" y="0"/>
            <wp:positionH relativeFrom="column">
              <wp:posOffset>3222625</wp:posOffset>
            </wp:positionH>
            <wp:positionV relativeFrom="paragraph">
              <wp:posOffset>1606550</wp:posOffset>
            </wp:positionV>
            <wp:extent cx="2785745" cy="1944370"/>
            <wp:effectExtent l="19050" t="0" r="0" b="0"/>
            <wp:wrapTight wrapText="bothSides">
              <wp:wrapPolygon edited="0">
                <wp:start x="-148" y="0"/>
                <wp:lineTo x="-148" y="21374"/>
                <wp:lineTo x="21566" y="21374"/>
                <wp:lineTo x="21566" y="0"/>
                <wp:lineTo x="-148" y="0"/>
              </wp:wrapPolygon>
            </wp:wrapTight>
            <wp:docPr id="13" name="Imagen 13" descr="http://www.localidadesturisticas.com/files/2010/11/Panam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ocalidadesturisticas.com/files/2010/11/Panama.jpg"/>
                    <pic:cNvPicPr>
                      <a:picLocks noChangeAspect="1" noChangeArrowheads="1"/>
                    </pic:cNvPicPr>
                  </pic:nvPicPr>
                  <pic:blipFill>
                    <a:blip r:embed="rId17" cstate="print"/>
                    <a:srcRect/>
                    <a:stretch>
                      <a:fillRect/>
                    </a:stretch>
                  </pic:blipFill>
                  <pic:spPr bwMode="auto">
                    <a:xfrm>
                      <a:off x="0" y="0"/>
                      <a:ext cx="2785745" cy="1944370"/>
                    </a:xfrm>
                    <a:prstGeom prst="rect">
                      <a:avLst/>
                    </a:prstGeom>
                    <a:noFill/>
                    <a:ln w="9525">
                      <a:noFill/>
                      <a:miter lim="800000"/>
                      <a:headEnd/>
                      <a:tailEnd/>
                    </a:ln>
                  </pic:spPr>
                </pic:pic>
              </a:graphicData>
            </a:graphic>
          </wp:anchor>
        </w:drawing>
      </w:r>
      <w:r w:rsidRPr="0042410A">
        <w:rPr>
          <w:rFonts w:ascii="Arial" w:hAnsi="Arial" w:cs="Arial"/>
          <w:szCs w:val="24"/>
        </w:rPr>
        <w:t>marzo a tasa anual, dijo el Gobierno el viernes.</w:t>
      </w:r>
      <w:r w:rsidR="00600EDA" w:rsidRPr="00600EDA">
        <w:t xml:space="preserve"> </w:t>
      </w:r>
    </w:p>
    <w:p w:rsidR="00F213EA" w:rsidRPr="00564DBE" w:rsidRDefault="00406D6D" w:rsidP="00406D6D">
      <w:pPr>
        <w:spacing w:line="480" w:lineRule="auto"/>
        <w:rPr>
          <w:rFonts w:ascii="Arial" w:hAnsi="Arial" w:cs="Arial"/>
          <w:szCs w:val="24"/>
        </w:rPr>
      </w:pPr>
      <w:r w:rsidRPr="0042410A">
        <w:rPr>
          <w:rFonts w:ascii="Arial" w:hAnsi="Arial" w:cs="Arial"/>
          <w:szCs w:val="24"/>
        </w:rPr>
        <w:lastRenderedPageBreak/>
        <w:t xml:space="preserve">Debido a la baja en las ventas en la mayor zona comercial de libre comercio del país y a un desplome en el tránsito que atraviesa el Canal de Panamá, se espera que la economía pierda impulso en el 2009 después de dos años de explosiva expansión. "Yendo del 9,2 (por ciento de expansión económica en el 2008) al 3,0 por ciento es un gran freno y la gente lo va a resentir", dijo Roberto Sifón, director de calificaciones de deuda soberana de la calificadora Standard </w:t>
      </w:r>
      <w:proofErr w:type="spellStart"/>
      <w:r w:rsidRPr="0042410A">
        <w:rPr>
          <w:rFonts w:ascii="Arial" w:hAnsi="Arial" w:cs="Arial"/>
          <w:szCs w:val="24"/>
        </w:rPr>
        <w:t>Poor's</w:t>
      </w:r>
      <w:proofErr w:type="spellEnd"/>
      <w:r w:rsidRPr="0042410A">
        <w:rPr>
          <w:rFonts w:ascii="Arial" w:hAnsi="Arial" w:cs="Arial"/>
          <w:szCs w:val="24"/>
        </w:rPr>
        <w:t>.</w:t>
      </w:r>
      <w:r w:rsidR="00564DBE">
        <w:rPr>
          <w:rFonts w:ascii="Arial" w:hAnsi="Arial" w:cs="Arial"/>
          <w:szCs w:val="24"/>
        </w:rPr>
        <w:t xml:space="preserve"> </w:t>
      </w:r>
      <w:r w:rsidRPr="0042410A">
        <w:rPr>
          <w:rFonts w:ascii="Arial" w:hAnsi="Arial" w:cs="Arial"/>
          <w:szCs w:val="24"/>
        </w:rPr>
        <w:t>Sifón espera que los planes de ampliación del Canal y el auge del sector de bienes raíces sostengan la expansión de la economía este año. Panamá invertirá 5.250 millones de dólares para ampliar el Canal y permitir el tránsito de embarcaciones de gran tamaño.</w:t>
      </w:r>
      <w:r w:rsidR="00564DBE">
        <w:rPr>
          <w:rFonts w:ascii="Arial" w:hAnsi="Arial" w:cs="Arial"/>
          <w:szCs w:val="24"/>
        </w:rPr>
        <w:t xml:space="preserve"> </w:t>
      </w:r>
      <w:r w:rsidRPr="0042410A">
        <w:rPr>
          <w:rFonts w:ascii="Arial" w:hAnsi="Arial" w:cs="Arial"/>
          <w:szCs w:val="24"/>
        </w:rPr>
        <w:t>El primer mayor contrato lo asignará en junio o julio. El auge en el sector de bienes raíces de años recientes, alimentado parcialmente por la especulación, aún se mantiene pero a un menor ritmo.</w:t>
      </w:r>
      <w:r w:rsidR="00564DBE">
        <w:rPr>
          <w:rFonts w:ascii="Arial" w:hAnsi="Arial" w:cs="Arial"/>
          <w:szCs w:val="24"/>
        </w:rPr>
        <w:t xml:space="preserve"> </w:t>
      </w:r>
      <w:r w:rsidRPr="0042410A">
        <w:rPr>
          <w:rFonts w:ascii="Arial" w:hAnsi="Arial" w:cs="Arial"/>
          <w:szCs w:val="24"/>
        </w:rPr>
        <w:t xml:space="preserve">Se espera que el regreso a tasas de expansión más aceleradas ocurra después que Estados Unidos salga de su recesión. "Incluso si Panamá sólo crece entre 1,5 y 2,0 por ciento, esa será la mayor tasa de expansión en la región de Centroamérica y el Caribe y ciertamente una de las economías con mayor expansión en toda América Latina", dijo Franco </w:t>
      </w:r>
      <w:proofErr w:type="spellStart"/>
      <w:r w:rsidRPr="0042410A">
        <w:rPr>
          <w:rFonts w:ascii="Arial" w:hAnsi="Arial" w:cs="Arial"/>
          <w:szCs w:val="24"/>
        </w:rPr>
        <w:t>Uccelli</w:t>
      </w:r>
      <w:proofErr w:type="spellEnd"/>
      <w:r w:rsidRPr="0042410A">
        <w:rPr>
          <w:rFonts w:ascii="Arial" w:hAnsi="Arial" w:cs="Arial"/>
          <w:szCs w:val="24"/>
        </w:rPr>
        <w:t>, analista de JP Morgan.</w:t>
      </w:r>
      <w:r w:rsidRPr="0042410A">
        <w:rPr>
          <w:rFonts w:ascii="Arial" w:hAnsi="Arial" w:cs="Arial"/>
          <w:b/>
          <w:szCs w:val="24"/>
        </w:rPr>
        <w:t>”</w:t>
      </w:r>
    </w:p>
    <w:p w:rsidR="00564DBE" w:rsidRPr="009324F6" w:rsidRDefault="00406D6D" w:rsidP="009324F6">
      <w:pPr>
        <w:spacing w:line="480" w:lineRule="auto"/>
        <w:rPr>
          <w:rFonts w:ascii="Arial" w:hAnsi="Arial" w:cs="Arial"/>
          <w:szCs w:val="24"/>
        </w:rPr>
      </w:pPr>
      <w:r w:rsidRPr="0042410A">
        <w:rPr>
          <w:rFonts w:ascii="Arial" w:hAnsi="Arial" w:cs="Arial"/>
          <w:szCs w:val="24"/>
        </w:rPr>
        <w:t xml:space="preserve">Podemos  decir que esta crisis afecto en proporciones menores a Panamá gracias al dinamismo de la economía nacional, a la gran inversión del sector </w:t>
      </w:r>
      <w:proofErr w:type="gramStart"/>
      <w:r w:rsidRPr="0042410A">
        <w:rPr>
          <w:rFonts w:ascii="Arial" w:hAnsi="Arial" w:cs="Arial"/>
          <w:szCs w:val="24"/>
        </w:rPr>
        <w:t>publico</w:t>
      </w:r>
      <w:proofErr w:type="gramEnd"/>
      <w:r w:rsidRPr="0042410A">
        <w:rPr>
          <w:rFonts w:ascii="Arial" w:hAnsi="Arial" w:cs="Arial"/>
          <w:szCs w:val="24"/>
        </w:rPr>
        <w:t xml:space="preserve"> en materia de infraestructura pese a ello el crecimiento en este periodo va a mostrar un crecimiento en proporciones menores que los años 2007 y 2008.</w:t>
      </w:r>
      <w:r w:rsidR="001B180A">
        <w:rPr>
          <w:rFonts w:ascii="Arial" w:hAnsi="Arial" w:cs="Arial"/>
          <w:szCs w:val="24"/>
        </w:rPr>
        <w:t xml:space="preserve"> Según el informe económico del MEF </w:t>
      </w:r>
      <w:r w:rsidR="001B180A" w:rsidRPr="001B180A">
        <w:rPr>
          <w:rFonts w:ascii="Arial" w:hAnsi="Arial" w:cs="Arial"/>
          <w:szCs w:val="24"/>
        </w:rPr>
        <w:t>El Producto Interno Bruto disminuyó en 10.0%. Algunas condiciones apuntan a que la situación continuará en 2010</w:t>
      </w:r>
    </w:p>
    <w:p w:rsidR="00D1385E" w:rsidRPr="006E4E00" w:rsidRDefault="00BF4C51" w:rsidP="00D1385E">
      <w:pPr>
        <w:spacing w:line="480" w:lineRule="auto"/>
        <w:jc w:val="center"/>
        <w:rPr>
          <w:rFonts w:ascii="Arial" w:hAnsi="Arial" w:cs="Arial"/>
          <w:b/>
          <w:szCs w:val="24"/>
        </w:rPr>
      </w:pPr>
      <w:r>
        <w:rPr>
          <w:rFonts w:ascii="Arial" w:hAnsi="Arial" w:cs="Arial"/>
          <w:b/>
          <w:szCs w:val="24"/>
        </w:rPr>
        <w:lastRenderedPageBreak/>
        <w:t>A</w:t>
      </w:r>
      <w:r w:rsidR="00D1385E" w:rsidRPr="006E4E00">
        <w:rPr>
          <w:rFonts w:ascii="Arial" w:hAnsi="Arial" w:cs="Arial"/>
          <w:b/>
          <w:szCs w:val="24"/>
        </w:rPr>
        <w:t>NEXO</w:t>
      </w:r>
    </w:p>
    <w:p w:rsidR="00EF4855" w:rsidRPr="001D3D97" w:rsidRDefault="001D3D97" w:rsidP="006E4E00">
      <w:pPr>
        <w:spacing w:line="480" w:lineRule="auto"/>
        <w:rPr>
          <w:rFonts w:ascii="Arial" w:hAnsi="Arial" w:cs="Arial"/>
          <w:b/>
          <w:szCs w:val="24"/>
        </w:rPr>
      </w:pPr>
      <w:r w:rsidRPr="001D3D97">
        <w:rPr>
          <w:rFonts w:ascii="Arial" w:hAnsi="Arial" w:cs="Arial"/>
          <w:noProof/>
          <w:szCs w:val="24"/>
          <w:lang w:val="es-CO" w:eastAsia="es-CO"/>
        </w:rPr>
        <w:drawing>
          <wp:anchor distT="0" distB="0" distL="114300" distR="114300" simplePos="0" relativeHeight="251667456" behindDoc="1" locked="0" layoutInCell="1" allowOverlap="1">
            <wp:simplePos x="0" y="0"/>
            <wp:positionH relativeFrom="column">
              <wp:posOffset>1784350</wp:posOffset>
            </wp:positionH>
            <wp:positionV relativeFrom="paragraph">
              <wp:posOffset>533400</wp:posOffset>
            </wp:positionV>
            <wp:extent cx="3853815" cy="2783840"/>
            <wp:effectExtent l="19050" t="0" r="0" b="0"/>
            <wp:wrapTight wrapText="bothSides">
              <wp:wrapPolygon edited="0">
                <wp:start x="-107" y="0"/>
                <wp:lineTo x="-107" y="21432"/>
                <wp:lineTo x="21568" y="21432"/>
                <wp:lineTo x="21568" y="0"/>
                <wp:lineTo x="-107" y="0"/>
              </wp:wrapPolygon>
            </wp:wrapTight>
            <wp:docPr id="6" name="Imagen 22" descr="http://3.bp.blogspot.com/_4JKbN9aVrt0/THgUwEK4soI/AAAAAAAAAUQ/1Uwh8ZMPdt0/s1600/ima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3.bp.blogspot.com/_4JKbN9aVrt0/THgUwEK4soI/AAAAAAAAAUQ/1Uwh8ZMPdt0/s1600/imae.png"/>
                    <pic:cNvPicPr>
                      <a:picLocks noChangeAspect="1" noChangeArrowheads="1"/>
                    </pic:cNvPicPr>
                  </pic:nvPicPr>
                  <pic:blipFill>
                    <a:blip r:embed="rId18" cstate="print">
                      <a:lum/>
                    </a:blip>
                    <a:srcRect/>
                    <a:stretch>
                      <a:fillRect/>
                    </a:stretch>
                  </pic:blipFill>
                  <pic:spPr bwMode="auto">
                    <a:xfrm>
                      <a:off x="0" y="0"/>
                      <a:ext cx="3853815" cy="2783840"/>
                    </a:xfrm>
                    <a:prstGeom prst="rect">
                      <a:avLst/>
                    </a:prstGeom>
                    <a:noFill/>
                    <a:ln w="9525">
                      <a:noFill/>
                      <a:miter lim="800000"/>
                      <a:headEnd/>
                      <a:tailEnd/>
                    </a:ln>
                  </pic:spPr>
                </pic:pic>
              </a:graphicData>
            </a:graphic>
          </wp:anchor>
        </w:drawing>
      </w:r>
      <w:r w:rsidR="006E4E00" w:rsidRPr="001D3D97">
        <w:rPr>
          <w:rStyle w:val="apple-style-span"/>
          <w:rFonts w:ascii="Arial" w:hAnsi="Arial" w:cs="Arial"/>
          <w:szCs w:val="24"/>
        </w:rPr>
        <w:t>Antes de la crisis económica mundial la economía de Panamá estaba creciendo a tasas de dos dígitos.</w:t>
      </w:r>
      <w:r w:rsidRPr="001D3D97">
        <w:rPr>
          <w:noProof/>
          <w:szCs w:val="24"/>
          <w:lang w:eastAsia="es-ES"/>
        </w:rPr>
        <w:t xml:space="preserve"> </w:t>
      </w:r>
      <w:r w:rsidR="006E4E00" w:rsidRPr="001D3D97">
        <w:rPr>
          <w:rStyle w:val="apple-style-span"/>
          <w:rFonts w:ascii="Arial" w:hAnsi="Arial" w:cs="Arial"/>
          <w:szCs w:val="24"/>
        </w:rPr>
        <w:t xml:space="preserve"> La economía nuevamente podría crecer a tasas altas como las experimentadas en los años previos a la crisis, pero el problema es que todavía hay algunas actividades dependientes de la demanda externa que se mantienen en números rojos debido a la debilidad de la economía de algunos países. En el caso del Canal de Panamá, las toneladas netas reflejan un contracción de 2.9% en el primer semestre de este año como resultado de la debilidad de la economía de los Estados Unidos y el recorte de las frecuencias de tránsitos por el Canal por parte de algunas líneas navieras. También la producción de concreto premezclado y los permisos de construcción muestran una unas tasas negativas de 26.7% y 48.5% en el primer semestre respectivamente, como resultado de la contracción de la demanda inmobiliaria extranjera, principalmente la de compradores norteamericanos. El valor de las reexportaciones de la Zona Libre de Colón muestra una contracción de 19% en los primeros cinco meses de 2010, lo cual coincide con una caída abrupta de Venezuela de 5.8% y 39.7% en el PIB y el valor real de las importaciones en el primer trimestre de 2010 respectivamente.</w:t>
      </w:r>
      <w:r w:rsidR="006E4E00" w:rsidRPr="001D3D97">
        <w:rPr>
          <w:rStyle w:val="apple-converted-space"/>
          <w:rFonts w:ascii="Arial" w:hAnsi="Arial" w:cs="Arial"/>
          <w:szCs w:val="24"/>
        </w:rPr>
        <w:t> </w:t>
      </w:r>
      <w:r w:rsidR="006E4E00" w:rsidRPr="001D3D97">
        <w:rPr>
          <w:rFonts w:ascii="Arial" w:hAnsi="Arial" w:cs="Arial"/>
          <w:szCs w:val="24"/>
        </w:rPr>
        <w:br/>
      </w:r>
      <w:r w:rsidR="006E4E00" w:rsidRPr="001D3D97">
        <w:rPr>
          <w:rFonts w:ascii="Arial" w:hAnsi="Arial" w:cs="Arial"/>
          <w:szCs w:val="24"/>
        </w:rPr>
        <w:lastRenderedPageBreak/>
        <w:br/>
      </w:r>
      <w:r w:rsidR="006E4E00" w:rsidRPr="001D3D97">
        <w:rPr>
          <w:rStyle w:val="apple-style-span"/>
          <w:rFonts w:ascii="Arial" w:hAnsi="Arial" w:cs="Arial"/>
          <w:szCs w:val="24"/>
        </w:rPr>
        <w:t xml:space="preserve">Contrariamente, el trasbordo de contenedores a través de los puertos de Panamá (Panama Port Company, Manzanillo International Company y Colon Container Terminal) y el movimiento de pasajeros del continente a través del air hub de la Compañía Panameña de Aviación (COPA) muestra una expansión sostenida, con tasas de crecimientos de dos dígitos. En el caso del movimiento de contenedores medidos en TEU’s, el crecimiento en el primer semestre fue de 22.6% de acuerdo a un reporte de indicadores económicos publicados </w:t>
      </w:r>
      <w:r w:rsidR="00BF4C51" w:rsidRPr="001D3D97">
        <w:rPr>
          <w:rStyle w:val="apple-style-span"/>
          <w:rFonts w:ascii="Arial" w:hAnsi="Arial" w:cs="Arial"/>
          <w:szCs w:val="24"/>
        </w:rPr>
        <w:t>recientement</w:t>
      </w:r>
      <w:r w:rsidR="00BF4C51">
        <w:rPr>
          <w:rStyle w:val="apple-style-span"/>
          <w:rFonts w:ascii="Arial" w:hAnsi="Arial" w:cs="Arial"/>
          <w:szCs w:val="24"/>
        </w:rPr>
        <w:t>e</w:t>
      </w:r>
      <w:r w:rsidR="006E4E00" w:rsidRPr="001D3D97">
        <w:rPr>
          <w:rStyle w:val="apple-style-span"/>
          <w:rFonts w:ascii="Arial" w:hAnsi="Arial" w:cs="Arial"/>
          <w:color w:val="FFFFFF"/>
          <w:szCs w:val="24"/>
        </w:rPr>
        <w:t xml:space="preserve"> INEC.</w:t>
      </w:r>
      <w:r w:rsidR="006E4E00" w:rsidRPr="001D3D97">
        <w:rPr>
          <w:rStyle w:val="apple-converted-space"/>
          <w:rFonts w:ascii="Arial" w:hAnsi="Arial" w:cs="Arial"/>
          <w:color w:val="FFFFFF"/>
          <w:szCs w:val="24"/>
        </w:rPr>
        <w:t> </w:t>
      </w:r>
      <w:r w:rsidR="006E4E00" w:rsidRPr="001D3D97">
        <w:rPr>
          <w:noProof/>
          <w:szCs w:val="24"/>
          <w:lang w:eastAsia="es-ES"/>
        </w:rPr>
        <w:t xml:space="preserve"> </w:t>
      </w:r>
    </w:p>
    <w:p w:rsidR="006E4E00" w:rsidRDefault="006E4E00"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p>
    <w:p w:rsidR="00564DBE" w:rsidRDefault="00564DBE" w:rsidP="00D1385E">
      <w:pPr>
        <w:spacing w:line="480" w:lineRule="auto"/>
        <w:jc w:val="center"/>
        <w:rPr>
          <w:rFonts w:ascii="Arial" w:hAnsi="Arial" w:cs="Arial"/>
          <w:b/>
          <w:szCs w:val="24"/>
        </w:rPr>
      </w:pPr>
      <w:r>
        <w:rPr>
          <w:rFonts w:ascii="Arial" w:hAnsi="Arial" w:cs="Arial"/>
          <w:b/>
          <w:szCs w:val="24"/>
        </w:rPr>
        <w:lastRenderedPageBreak/>
        <w:t>CONCLUSION</w:t>
      </w:r>
    </w:p>
    <w:p w:rsidR="00564DBE" w:rsidRDefault="00564DBE" w:rsidP="00D1385E">
      <w:pPr>
        <w:spacing w:line="480" w:lineRule="auto"/>
        <w:jc w:val="center"/>
        <w:rPr>
          <w:rFonts w:ascii="Arial" w:hAnsi="Arial" w:cs="Arial"/>
          <w:b/>
          <w:szCs w:val="24"/>
        </w:rPr>
      </w:pPr>
    </w:p>
    <w:p w:rsidR="00564DBE" w:rsidRDefault="00564DBE" w:rsidP="00564DBE">
      <w:pPr>
        <w:spacing w:line="480" w:lineRule="auto"/>
        <w:rPr>
          <w:rFonts w:ascii="Arial" w:hAnsi="Arial" w:cs="Arial"/>
          <w:szCs w:val="24"/>
        </w:rPr>
      </w:pPr>
      <w:r>
        <w:rPr>
          <w:rFonts w:ascii="Arial" w:hAnsi="Arial" w:cs="Arial"/>
          <w:szCs w:val="24"/>
        </w:rPr>
        <w:t>Terminada esta monografía tomando como bibliografía principal el informe de “crisis económica día a día” sabemos lo que es una crisis económica y lo que conlleva este fenómeno dentro de la economía lo importante a destacar en este que este es un fenómeno que lleva un ciclo y</w:t>
      </w:r>
      <w:r w:rsidR="009324F6">
        <w:rPr>
          <w:rFonts w:ascii="Arial" w:hAnsi="Arial" w:cs="Arial"/>
          <w:szCs w:val="24"/>
        </w:rPr>
        <w:t xml:space="preserve"> por lo tanto, se va </w:t>
      </w:r>
      <w:r w:rsidR="00E971B2">
        <w:rPr>
          <w:rFonts w:ascii="Arial" w:hAnsi="Arial" w:cs="Arial"/>
          <w:szCs w:val="24"/>
        </w:rPr>
        <w:t>a</w:t>
      </w:r>
      <w:r w:rsidR="009324F6">
        <w:rPr>
          <w:rFonts w:ascii="Arial" w:hAnsi="Arial" w:cs="Arial"/>
          <w:szCs w:val="24"/>
        </w:rPr>
        <w:t xml:space="preserve"> repetir.</w:t>
      </w:r>
    </w:p>
    <w:p w:rsidR="009324F6" w:rsidRDefault="009324F6" w:rsidP="00564DBE">
      <w:pPr>
        <w:spacing w:line="480" w:lineRule="auto"/>
        <w:rPr>
          <w:rFonts w:ascii="Arial" w:hAnsi="Arial" w:cs="Arial"/>
          <w:szCs w:val="24"/>
        </w:rPr>
      </w:pPr>
      <w:r>
        <w:rPr>
          <w:rFonts w:ascii="Arial" w:hAnsi="Arial" w:cs="Arial"/>
          <w:szCs w:val="24"/>
        </w:rPr>
        <w:t>Si lo adaptamos a nuestro país Panamá, sabemos que nuestro país al ser un país dedicado mayormente al sector de los servicios o al sector terciario. Dependemos mucho de otras economías  y con ello también a los fenómenos de inflación que experimenten estas.</w:t>
      </w:r>
    </w:p>
    <w:p w:rsidR="009324F6" w:rsidRDefault="009324F6" w:rsidP="00564DBE">
      <w:pPr>
        <w:spacing w:line="480" w:lineRule="auto"/>
        <w:rPr>
          <w:rFonts w:ascii="Arial" w:hAnsi="Arial" w:cs="Arial"/>
          <w:szCs w:val="24"/>
        </w:rPr>
      </w:pPr>
      <w:r>
        <w:rPr>
          <w:rFonts w:ascii="Arial" w:hAnsi="Arial" w:cs="Arial"/>
          <w:szCs w:val="24"/>
        </w:rPr>
        <w:t>En cuanto a nosotros como consumidores, una medida inteligente es recurrir al ahorro y al momento que se de este fenómeno de crisis ponerlo a circular ya que este puede ser un método de reavivar a la economía, así como también al sector gubernamental que en este caso se debe incrementar la inversión pública.</w:t>
      </w:r>
    </w:p>
    <w:p w:rsidR="009324F6" w:rsidRDefault="009324F6" w:rsidP="00564DBE">
      <w:pPr>
        <w:spacing w:line="480" w:lineRule="auto"/>
        <w:rPr>
          <w:rFonts w:ascii="Arial" w:hAnsi="Arial" w:cs="Arial"/>
          <w:szCs w:val="24"/>
        </w:rPr>
      </w:pPr>
    </w:p>
    <w:p w:rsidR="009324F6" w:rsidRDefault="009324F6" w:rsidP="00564DBE">
      <w:pPr>
        <w:spacing w:line="480" w:lineRule="auto"/>
        <w:rPr>
          <w:rFonts w:ascii="Arial" w:hAnsi="Arial" w:cs="Arial"/>
          <w:szCs w:val="24"/>
        </w:rPr>
      </w:pPr>
    </w:p>
    <w:p w:rsidR="009324F6" w:rsidRDefault="009324F6" w:rsidP="00564DBE">
      <w:pPr>
        <w:spacing w:line="480" w:lineRule="auto"/>
        <w:rPr>
          <w:rFonts w:ascii="Arial" w:hAnsi="Arial" w:cs="Arial"/>
          <w:szCs w:val="24"/>
        </w:rPr>
      </w:pPr>
    </w:p>
    <w:p w:rsidR="009324F6" w:rsidRDefault="009324F6" w:rsidP="00564DBE">
      <w:pPr>
        <w:spacing w:line="480" w:lineRule="auto"/>
        <w:rPr>
          <w:rFonts w:ascii="Arial" w:hAnsi="Arial" w:cs="Arial"/>
          <w:szCs w:val="24"/>
        </w:rPr>
      </w:pPr>
    </w:p>
    <w:p w:rsidR="009324F6" w:rsidRDefault="009324F6" w:rsidP="009324F6">
      <w:pPr>
        <w:spacing w:line="480" w:lineRule="auto"/>
        <w:jc w:val="center"/>
        <w:rPr>
          <w:rFonts w:ascii="Arial" w:hAnsi="Arial" w:cs="Arial"/>
          <w:b/>
          <w:szCs w:val="24"/>
        </w:rPr>
      </w:pPr>
    </w:p>
    <w:p w:rsidR="009324F6" w:rsidRDefault="009324F6" w:rsidP="009324F6">
      <w:pPr>
        <w:spacing w:line="480" w:lineRule="auto"/>
        <w:jc w:val="center"/>
        <w:rPr>
          <w:rFonts w:ascii="Arial" w:hAnsi="Arial" w:cs="Arial"/>
          <w:b/>
          <w:szCs w:val="24"/>
        </w:rPr>
      </w:pPr>
    </w:p>
    <w:p w:rsidR="009324F6" w:rsidRDefault="00BF4C51" w:rsidP="009324F6">
      <w:pPr>
        <w:spacing w:line="480" w:lineRule="auto"/>
        <w:jc w:val="center"/>
        <w:rPr>
          <w:rFonts w:ascii="Arial" w:hAnsi="Arial" w:cs="Arial"/>
          <w:b/>
          <w:szCs w:val="24"/>
        </w:rPr>
      </w:pPr>
      <w:r>
        <w:rPr>
          <w:rFonts w:ascii="Arial" w:hAnsi="Arial" w:cs="Arial"/>
          <w:b/>
          <w:szCs w:val="24"/>
        </w:rPr>
        <w:lastRenderedPageBreak/>
        <w:t>B</w:t>
      </w:r>
      <w:r w:rsidR="009324F6" w:rsidRPr="009324F6">
        <w:rPr>
          <w:rFonts w:ascii="Arial" w:hAnsi="Arial" w:cs="Arial"/>
          <w:b/>
          <w:szCs w:val="24"/>
        </w:rPr>
        <w:t>IBLIOGRAFÍA</w:t>
      </w:r>
    </w:p>
    <w:p w:rsidR="009324F6" w:rsidRDefault="009324F6" w:rsidP="009C2086">
      <w:pPr>
        <w:spacing w:line="480" w:lineRule="auto"/>
        <w:rPr>
          <w:rFonts w:ascii="Arial" w:hAnsi="Arial" w:cs="Arial"/>
          <w:b/>
          <w:szCs w:val="24"/>
        </w:rPr>
      </w:pPr>
    </w:p>
    <w:p w:rsidR="009324F6" w:rsidRPr="009324F6" w:rsidRDefault="00C329B9" w:rsidP="009324F6">
      <w:pPr>
        <w:pStyle w:val="Prrafodelista"/>
        <w:numPr>
          <w:ilvl w:val="0"/>
          <w:numId w:val="4"/>
        </w:numPr>
        <w:spacing w:line="480" w:lineRule="auto"/>
        <w:rPr>
          <w:rFonts w:ascii="Arial" w:hAnsi="Arial" w:cs="Arial"/>
          <w:szCs w:val="24"/>
        </w:rPr>
      </w:pPr>
      <w:hyperlink r:id="rId19" w:history="1">
        <w:r w:rsidR="009324F6" w:rsidRPr="009324F6">
          <w:rPr>
            <w:rStyle w:val="Hipervnculo"/>
            <w:rFonts w:ascii="Arial" w:hAnsi="Arial" w:cs="Arial"/>
            <w:color w:val="auto"/>
            <w:szCs w:val="24"/>
            <w:u w:val="none"/>
          </w:rPr>
          <w:t>www.ecobachillerato.com</w:t>
        </w:r>
      </w:hyperlink>
      <w:r w:rsidR="009324F6" w:rsidRPr="009324F6">
        <w:rPr>
          <w:rFonts w:ascii="Arial" w:hAnsi="Arial" w:cs="Arial"/>
          <w:szCs w:val="24"/>
        </w:rPr>
        <w:t>, informe crisis económica día a día</w:t>
      </w:r>
    </w:p>
    <w:p w:rsidR="009324F6" w:rsidRPr="009324F6" w:rsidRDefault="009324F6" w:rsidP="009324F6">
      <w:pPr>
        <w:pStyle w:val="Prrafodelista"/>
        <w:numPr>
          <w:ilvl w:val="0"/>
          <w:numId w:val="4"/>
        </w:numPr>
        <w:spacing w:line="480" w:lineRule="auto"/>
        <w:rPr>
          <w:rFonts w:ascii="Arial" w:hAnsi="Arial" w:cs="Arial"/>
          <w:szCs w:val="24"/>
        </w:rPr>
      </w:pPr>
      <w:r w:rsidRPr="009324F6">
        <w:rPr>
          <w:rFonts w:ascii="Arial" w:hAnsi="Arial" w:cs="Arial"/>
          <w:szCs w:val="24"/>
        </w:rPr>
        <w:t>Página de INEC</w:t>
      </w:r>
    </w:p>
    <w:p w:rsidR="009324F6" w:rsidRPr="009324F6" w:rsidRDefault="009324F6" w:rsidP="009324F6">
      <w:pPr>
        <w:pStyle w:val="Prrafodelista"/>
        <w:numPr>
          <w:ilvl w:val="0"/>
          <w:numId w:val="4"/>
        </w:numPr>
        <w:spacing w:line="480" w:lineRule="auto"/>
        <w:rPr>
          <w:rFonts w:ascii="Arial" w:hAnsi="Arial" w:cs="Arial"/>
          <w:szCs w:val="24"/>
        </w:rPr>
      </w:pPr>
      <w:r w:rsidRPr="009324F6">
        <w:rPr>
          <w:rFonts w:ascii="Arial" w:hAnsi="Arial" w:cs="Arial"/>
          <w:szCs w:val="24"/>
        </w:rPr>
        <w:t>Informe económico del MEF 2009</w:t>
      </w:r>
    </w:p>
    <w:p w:rsidR="00000623" w:rsidRPr="009324F6" w:rsidRDefault="00C329B9" w:rsidP="009324F6">
      <w:pPr>
        <w:pStyle w:val="Prrafodelista"/>
        <w:numPr>
          <w:ilvl w:val="0"/>
          <w:numId w:val="4"/>
        </w:numPr>
        <w:spacing w:line="480" w:lineRule="auto"/>
        <w:rPr>
          <w:rFonts w:ascii="Arial" w:hAnsi="Arial" w:cs="Arial"/>
          <w:szCs w:val="24"/>
        </w:rPr>
      </w:pPr>
      <w:hyperlink r:id="rId20" w:history="1">
        <w:r w:rsidR="001B180A" w:rsidRPr="009324F6">
          <w:rPr>
            <w:rStyle w:val="Hipervnculo"/>
            <w:rFonts w:ascii="Arial" w:hAnsi="Arial" w:cs="Arial"/>
            <w:color w:val="auto"/>
            <w:szCs w:val="24"/>
            <w:u w:val="none"/>
          </w:rPr>
          <w:t>http://panama.nutrinet.org/panama/crisis-global-de-precios</w:t>
        </w:r>
      </w:hyperlink>
    </w:p>
    <w:p w:rsidR="00564DBE" w:rsidRPr="000E61CC" w:rsidRDefault="00C329B9" w:rsidP="009324F6">
      <w:pPr>
        <w:pStyle w:val="Prrafodelista"/>
        <w:numPr>
          <w:ilvl w:val="0"/>
          <w:numId w:val="4"/>
        </w:numPr>
        <w:spacing w:line="480" w:lineRule="auto"/>
        <w:rPr>
          <w:rFonts w:ascii="Arial" w:hAnsi="Arial" w:cs="Arial"/>
          <w:szCs w:val="24"/>
        </w:rPr>
      </w:pPr>
      <w:hyperlink r:id="rId21" w:history="1">
        <w:r w:rsidR="00564DBE" w:rsidRPr="009324F6">
          <w:rPr>
            <w:rStyle w:val="Hipervnculo"/>
            <w:rFonts w:ascii="Arial" w:hAnsi="Arial" w:cs="Arial"/>
            <w:color w:val="auto"/>
            <w:u w:val="none"/>
          </w:rPr>
          <w:t>http://panamaeconomyinsight.blogspot.com/2010/08/balance-preliminar-de-la-economia-de.html</w:t>
        </w:r>
      </w:hyperlink>
    </w:p>
    <w:p w:rsidR="000E61CC" w:rsidRPr="002D468C" w:rsidRDefault="00C329B9" w:rsidP="009324F6">
      <w:pPr>
        <w:pStyle w:val="Prrafodelista"/>
        <w:numPr>
          <w:ilvl w:val="0"/>
          <w:numId w:val="4"/>
        </w:numPr>
        <w:spacing w:line="480" w:lineRule="auto"/>
        <w:rPr>
          <w:rFonts w:ascii="Arial" w:hAnsi="Arial" w:cs="Arial"/>
          <w:szCs w:val="24"/>
        </w:rPr>
      </w:pPr>
      <w:hyperlink r:id="rId22" w:history="1">
        <w:r w:rsidR="002D468C" w:rsidRPr="002D468C">
          <w:rPr>
            <w:rStyle w:val="Hipervnculo"/>
            <w:rFonts w:ascii="Arial" w:hAnsi="Arial" w:cs="Arial"/>
            <w:color w:val="auto"/>
          </w:rPr>
          <w:t>http://www.centralamericadata.com/es/article/home/panama_construccion_de_bajo_precio_para_mitigar_crisis</w:t>
        </w:r>
      </w:hyperlink>
    </w:p>
    <w:p w:rsidR="001B180A" w:rsidRPr="009324F6" w:rsidRDefault="001B180A" w:rsidP="00406D6D">
      <w:pPr>
        <w:spacing w:line="480" w:lineRule="auto"/>
        <w:rPr>
          <w:rFonts w:ascii="Arial" w:hAnsi="Arial" w:cs="Arial"/>
          <w:szCs w:val="24"/>
        </w:rPr>
      </w:pPr>
    </w:p>
    <w:p w:rsidR="001B180A" w:rsidRPr="0042410A" w:rsidRDefault="001B180A" w:rsidP="001B180A">
      <w:pPr>
        <w:spacing w:line="480" w:lineRule="auto"/>
        <w:rPr>
          <w:rFonts w:ascii="Arial" w:hAnsi="Arial" w:cs="Arial"/>
          <w:szCs w:val="24"/>
        </w:rPr>
      </w:pPr>
    </w:p>
    <w:sectPr w:rsidR="001B180A" w:rsidRPr="0042410A" w:rsidSect="003144F8">
      <w:footerReference w:type="default" r:id="rId23"/>
      <w:pgSz w:w="12242" w:h="15842" w:code="1"/>
      <w:pgMar w:top="1417" w:right="1701" w:bottom="1417" w:left="1701" w:header="709" w:footer="709" w:gutter="0"/>
      <w:pgNumType w:fmt="numberInDash" w:start="1" w:chapStyle="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26C" w:rsidRDefault="00FB526C" w:rsidP="003144F8">
      <w:pPr>
        <w:spacing w:after="0"/>
      </w:pPr>
      <w:r>
        <w:separator/>
      </w:r>
    </w:p>
  </w:endnote>
  <w:endnote w:type="continuationSeparator" w:id="0">
    <w:p w:rsidR="00FB526C" w:rsidRDefault="00FB526C" w:rsidP="003144F8">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05333"/>
      <w:docPartObj>
        <w:docPartGallery w:val="Page Numbers (Bottom of Page)"/>
        <w:docPartUnique/>
      </w:docPartObj>
    </w:sdtPr>
    <w:sdtContent>
      <w:p w:rsidR="003144F8" w:rsidRDefault="00C329B9">
        <w:pPr>
          <w:pStyle w:val="Piedepgina"/>
        </w:pPr>
        <w:r w:rsidRPr="00C329B9">
          <w:rPr>
            <w:noProof/>
            <w:lang w:eastAsia="zh-TW"/>
          </w:rPr>
          <w:pict>
            <v:group id="_x0000_s3078" style="position:absolute;left:0;text-align:left;margin-left:0;margin-top:0;width:32.95pt;height:34.5pt;z-index:251660288;mso-position-horizontal:center;mso-position-horizontal-relative:right-margin-area;mso-position-vertical:center;mso-position-vertical-relative:bottom-margin-area" coordorigin="726,14496" coordsize="659,690">
              <v:rect id="_x0000_s3079" style="position:absolute;left:831;top:14552;width:512;height:526" fillcolor="#943634 [2405]" strokecolor="#943634 [2405]"/>
              <v:rect id="_x0000_s3080" style="position:absolute;left:831;top:15117;width:512;height:43" fillcolor="#943634 [2405]" strokecolor="#943634 [2405]"/>
              <v:shapetype id="_x0000_t202" coordsize="21600,21600" o:spt="202" path="m,l,21600r21600,l21600,xe">
                <v:stroke joinstyle="miter"/>
                <v:path gradientshapeok="t" o:connecttype="rect"/>
              </v:shapetype>
              <v:shape id="_x0000_s3081" type="#_x0000_t202" style="position:absolute;left:726;top:14496;width:659;height:690;v-text-anchor:bottom" filled="f" stroked="f">
                <v:textbox style="mso-next-textbox:#_x0000_s3081" inset="4.32pt,0,4.32pt,0">
                  <w:txbxContent>
                    <w:p w:rsidR="003144F8" w:rsidRDefault="00C329B9">
                      <w:pPr>
                        <w:pStyle w:val="Piedepgina"/>
                        <w:jc w:val="right"/>
                        <w:rPr>
                          <w:b/>
                          <w:i/>
                          <w:color w:val="FFFFFF" w:themeColor="background1"/>
                          <w:sz w:val="36"/>
                          <w:szCs w:val="36"/>
                        </w:rPr>
                      </w:pPr>
                      <w:fldSimple w:instr=" PAGE    \* MERGEFORMAT ">
                        <w:r w:rsidR="00BF4C51" w:rsidRPr="00BF4C51">
                          <w:rPr>
                            <w:b/>
                            <w:i/>
                            <w:noProof/>
                            <w:color w:val="FFFFFF" w:themeColor="background1"/>
                            <w:sz w:val="36"/>
                            <w:szCs w:val="36"/>
                          </w:rPr>
                          <w:t>-</w:t>
                        </w:r>
                        <w:r w:rsidR="00BF4C51">
                          <w:rPr>
                            <w:noProof/>
                          </w:rPr>
                          <w:t xml:space="preserve"> 19 -</w:t>
                        </w:r>
                      </w:fldSimple>
                    </w:p>
                  </w:txbxContent>
                </v:textbox>
              </v:shape>
              <w10:wrap anchorx="page" anchory="page"/>
            </v:group>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26C" w:rsidRDefault="00FB526C" w:rsidP="003144F8">
      <w:pPr>
        <w:spacing w:after="0"/>
      </w:pPr>
      <w:r>
        <w:separator/>
      </w:r>
    </w:p>
  </w:footnote>
  <w:footnote w:type="continuationSeparator" w:id="0">
    <w:p w:rsidR="00FB526C" w:rsidRDefault="00FB526C" w:rsidP="003144F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45811"/>
    <w:multiLevelType w:val="hybridMultilevel"/>
    <w:tmpl w:val="A4A0212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351E0DDD"/>
    <w:multiLevelType w:val="hybridMultilevel"/>
    <w:tmpl w:val="0AEA1EC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5442F42"/>
    <w:multiLevelType w:val="hybridMultilevel"/>
    <w:tmpl w:val="4C9441D0"/>
    <w:lvl w:ilvl="0" w:tplc="0C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3">
    <w:nsid w:val="3CBC35A7"/>
    <w:multiLevelType w:val="multilevel"/>
    <w:tmpl w:val="29A872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5122"/>
    <o:shapelayout v:ext="edit">
      <o:idmap v:ext="edit" data="3"/>
    </o:shapelayout>
  </w:hdrShapeDefaults>
  <w:footnotePr>
    <w:footnote w:id="-1"/>
    <w:footnote w:id="0"/>
  </w:footnotePr>
  <w:endnotePr>
    <w:endnote w:id="-1"/>
    <w:endnote w:id="0"/>
  </w:endnotePr>
  <w:compat/>
  <w:rsids>
    <w:rsidRoot w:val="009B1AB1"/>
    <w:rsid w:val="00000623"/>
    <w:rsid w:val="00003B2F"/>
    <w:rsid w:val="00014901"/>
    <w:rsid w:val="000314A4"/>
    <w:rsid w:val="000637A2"/>
    <w:rsid w:val="000662CC"/>
    <w:rsid w:val="000E61CC"/>
    <w:rsid w:val="00133910"/>
    <w:rsid w:val="0014790A"/>
    <w:rsid w:val="001B180A"/>
    <w:rsid w:val="001C252C"/>
    <w:rsid w:val="001D3D97"/>
    <w:rsid w:val="00257CB5"/>
    <w:rsid w:val="002B379F"/>
    <w:rsid w:val="002D3A21"/>
    <w:rsid w:val="002D468C"/>
    <w:rsid w:val="00303F85"/>
    <w:rsid w:val="003144F8"/>
    <w:rsid w:val="00325573"/>
    <w:rsid w:val="003455B7"/>
    <w:rsid w:val="00390CB4"/>
    <w:rsid w:val="003A27F9"/>
    <w:rsid w:val="003C59C1"/>
    <w:rsid w:val="00406D6D"/>
    <w:rsid w:val="0042410A"/>
    <w:rsid w:val="004606D2"/>
    <w:rsid w:val="004C2768"/>
    <w:rsid w:val="004D4F53"/>
    <w:rsid w:val="004F126F"/>
    <w:rsid w:val="00523A9C"/>
    <w:rsid w:val="00564DBE"/>
    <w:rsid w:val="0058548B"/>
    <w:rsid w:val="006003AD"/>
    <w:rsid w:val="00600EDA"/>
    <w:rsid w:val="006562E2"/>
    <w:rsid w:val="006B5181"/>
    <w:rsid w:val="006C6960"/>
    <w:rsid w:val="006C6F8D"/>
    <w:rsid w:val="006E4E00"/>
    <w:rsid w:val="00750C19"/>
    <w:rsid w:val="00767036"/>
    <w:rsid w:val="007E5AF5"/>
    <w:rsid w:val="00870125"/>
    <w:rsid w:val="008E21B4"/>
    <w:rsid w:val="009324F6"/>
    <w:rsid w:val="00982E75"/>
    <w:rsid w:val="009B1AB1"/>
    <w:rsid w:val="009B6565"/>
    <w:rsid w:val="009C2086"/>
    <w:rsid w:val="009F0DB4"/>
    <w:rsid w:val="009F5E7D"/>
    <w:rsid w:val="00A459CF"/>
    <w:rsid w:val="00A47E78"/>
    <w:rsid w:val="00AA42AF"/>
    <w:rsid w:val="00AE49FD"/>
    <w:rsid w:val="00B55ACB"/>
    <w:rsid w:val="00B61A83"/>
    <w:rsid w:val="00BF4C51"/>
    <w:rsid w:val="00C079DF"/>
    <w:rsid w:val="00C329B9"/>
    <w:rsid w:val="00C43BA9"/>
    <w:rsid w:val="00C654AC"/>
    <w:rsid w:val="00CB2838"/>
    <w:rsid w:val="00CC1563"/>
    <w:rsid w:val="00CF17E5"/>
    <w:rsid w:val="00D02E05"/>
    <w:rsid w:val="00D1385E"/>
    <w:rsid w:val="00D64D31"/>
    <w:rsid w:val="00D72F41"/>
    <w:rsid w:val="00DF6273"/>
    <w:rsid w:val="00E971B2"/>
    <w:rsid w:val="00EF4855"/>
    <w:rsid w:val="00F05F77"/>
    <w:rsid w:val="00F213EA"/>
    <w:rsid w:val="00F27BC0"/>
    <w:rsid w:val="00FB526C"/>
    <w:rsid w:val="00FD53C4"/>
    <w:rsid w:val="00FD724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Book Antiqua" w:eastAsiaTheme="minorHAnsi" w:hAnsi="Book Antiqua" w:cstheme="minorBidi"/>
        <w:sz w:val="24"/>
        <w:szCs w:val="22"/>
        <w:lang w:val="es-ES"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BA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9F0DB4"/>
    <w:pPr>
      <w:ind w:left="720"/>
      <w:contextualSpacing/>
    </w:pPr>
  </w:style>
  <w:style w:type="paragraph" w:customStyle="1" w:styleId="Default">
    <w:name w:val="Default"/>
    <w:rsid w:val="009F0DB4"/>
    <w:pPr>
      <w:autoSpaceDE w:val="0"/>
      <w:autoSpaceDN w:val="0"/>
      <w:adjustRightInd w:val="0"/>
      <w:spacing w:after="0"/>
      <w:jc w:val="left"/>
    </w:pPr>
    <w:rPr>
      <w:rFonts w:ascii="Century Gothic" w:hAnsi="Century Gothic" w:cs="Century Gothic"/>
      <w:color w:val="000000"/>
      <w:szCs w:val="24"/>
    </w:rPr>
  </w:style>
  <w:style w:type="paragraph" w:styleId="Textodeglobo">
    <w:name w:val="Balloon Text"/>
    <w:basedOn w:val="Normal"/>
    <w:link w:val="TextodegloboCar"/>
    <w:uiPriority w:val="99"/>
    <w:semiHidden/>
    <w:unhideWhenUsed/>
    <w:rsid w:val="0014790A"/>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4790A"/>
    <w:rPr>
      <w:rFonts w:ascii="Tahoma" w:hAnsi="Tahoma" w:cs="Tahoma"/>
      <w:sz w:val="16"/>
      <w:szCs w:val="16"/>
    </w:rPr>
  </w:style>
  <w:style w:type="paragraph" w:styleId="Mapadeldocumento">
    <w:name w:val="Document Map"/>
    <w:basedOn w:val="Normal"/>
    <w:link w:val="MapadeldocumentoCar"/>
    <w:uiPriority w:val="99"/>
    <w:semiHidden/>
    <w:unhideWhenUsed/>
    <w:rsid w:val="00406D6D"/>
    <w:pPr>
      <w:spacing w:after="0"/>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406D6D"/>
    <w:rPr>
      <w:rFonts w:ascii="Tahoma" w:hAnsi="Tahoma" w:cs="Tahoma"/>
      <w:sz w:val="16"/>
      <w:szCs w:val="16"/>
    </w:rPr>
  </w:style>
  <w:style w:type="character" w:styleId="Hipervnculo">
    <w:name w:val="Hyperlink"/>
    <w:basedOn w:val="Fuentedeprrafopredeter"/>
    <w:uiPriority w:val="99"/>
    <w:unhideWhenUsed/>
    <w:rsid w:val="001B180A"/>
    <w:rPr>
      <w:color w:val="0000FF" w:themeColor="hyperlink"/>
      <w:u w:val="single"/>
    </w:rPr>
  </w:style>
  <w:style w:type="paragraph" w:styleId="Encabezado">
    <w:name w:val="header"/>
    <w:basedOn w:val="Normal"/>
    <w:link w:val="EncabezadoCar"/>
    <w:uiPriority w:val="99"/>
    <w:semiHidden/>
    <w:unhideWhenUsed/>
    <w:rsid w:val="003144F8"/>
    <w:pPr>
      <w:tabs>
        <w:tab w:val="center" w:pos="4252"/>
        <w:tab w:val="right" w:pos="8504"/>
      </w:tabs>
      <w:spacing w:after="0"/>
    </w:pPr>
  </w:style>
  <w:style w:type="character" w:customStyle="1" w:styleId="EncabezadoCar">
    <w:name w:val="Encabezado Car"/>
    <w:basedOn w:val="Fuentedeprrafopredeter"/>
    <w:link w:val="Encabezado"/>
    <w:uiPriority w:val="99"/>
    <w:semiHidden/>
    <w:rsid w:val="003144F8"/>
  </w:style>
  <w:style w:type="paragraph" w:styleId="Piedepgina">
    <w:name w:val="footer"/>
    <w:basedOn w:val="Normal"/>
    <w:link w:val="PiedepginaCar"/>
    <w:uiPriority w:val="99"/>
    <w:unhideWhenUsed/>
    <w:rsid w:val="003144F8"/>
    <w:pPr>
      <w:tabs>
        <w:tab w:val="center" w:pos="4252"/>
        <w:tab w:val="right" w:pos="8504"/>
      </w:tabs>
      <w:spacing w:after="0"/>
    </w:pPr>
  </w:style>
  <w:style w:type="character" w:customStyle="1" w:styleId="PiedepginaCar">
    <w:name w:val="Pie de página Car"/>
    <w:basedOn w:val="Fuentedeprrafopredeter"/>
    <w:link w:val="Piedepgina"/>
    <w:uiPriority w:val="99"/>
    <w:rsid w:val="003144F8"/>
  </w:style>
  <w:style w:type="character" w:customStyle="1" w:styleId="apple-style-span">
    <w:name w:val="apple-style-span"/>
    <w:basedOn w:val="Fuentedeprrafopredeter"/>
    <w:rsid w:val="006E4E00"/>
  </w:style>
  <w:style w:type="character" w:customStyle="1" w:styleId="apple-converted-space">
    <w:name w:val="apple-converted-space"/>
    <w:basedOn w:val="Fuentedeprrafopredeter"/>
    <w:rsid w:val="006E4E00"/>
  </w:style>
</w:styles>
</file>

<file path=word/webSettings.xml><?xml version="1.0" encoding="utf-8"?>
<w:webSettings xmlns:r="http://schemas.openxmlformats.org/officeDocument/2006/relationships" xmlns:w="http://schemas.openxmlformats.org/wordprocessingml/2006/main">
  <w:divs>
    <w:div w:id="569191266">
      <w:bodyDiv w:val="1"/>
      <w:marLeft w:val="0"/>
      <w:marRight w:val="0"/>
      <w:marTop w:val="0"/>
      <w:marBottom w:val="0"/>
      <w:divBdr>
        <w:top w:val="none" w:sz="0" w:space="0" w:color="auto"/>
        <w:left w:val="none" w:sz="0" w:space="0" w:color="auto"/>
        <w:bottom w:val="none" w:sz="0" w:space="0" w:color="auto"/>
        <w:right w:val="none" w:sz="0" w:space="0" w:color="auto"/>
      </w:divBdr>
    </w:div>
    <w:div w:id="756679450">
      <w:bodyDiv w:val="1"/>
      <w:marLeft w:val="0"/>
      <w:marRight w:val="0"/>
      <w:marTop w:val="0"/>
      <w:marBottom w:val="0"/>
      <w:divBdr>
        <w:top w:val="none" w:sz="0" w:space="0" w:color="auto"/>
        <w:left w:val="none" w:sz="0" w:space="0" w:color="auto"/>
        <w:bottom w:val="none" w:sz="0" w:space="0" w:color="auto"/>
        <w:right w:val="none" w:sz="0" w:space="0" w:color="auto"/>
      </w:divBdr>
      <w:divsChild>
        <w:div w:id="1420445364">
          <w:marLeft w:val="0"/>
          <w:marRight w:val="0"/>
          <w:marTop w:val="0"/>
          <w:marBottom w:val="0"/>
          <w:divBdr>
            <w:top w:val="none" w:sz="0" w:space="0" w:color="auto"/>
            <w:left w:val="none" w:sz="0" w:space="0" w:color="auto"/>
            <w:bottom w:val="none" w:sz="0" w:space="0" w:color="auto"/>
            <w:right w:val="none" w:sz="0" w:space="0" w:color="auto"/>
          </w:divBdr>
        </w:div>
        <w:div w:id="302464456">
          <w:marLeft w:val="0"/>
          <w:marRight w:val="0"/>
          <w:marTop w:val="85"/>
          <w:marBottom w:val="0"/>
          <w:divBdr>
            <w:top w:val="none" w:sz="0" w:space="0" w:color="auto"/>
            <w:left w:val="none" w:sz="0" w:space="0" w:color="auto"/>
            <w:bottom w:val="none" w:sz="0" w:space="0" w:color="auto"/>
            <w:right w:val="none" w:sz="0" w:space="0" w:color="auto"/>
          </w:divBdr>
        </w:div>
      </w:divsChild>
    </w:div>
    <w:div w:id="801389085">
      <w:bodyDiv w:val="1"/>
      <w:marLeft w:val="0"/>
      <w:marRight w:val="0"/>
      <w:marTop w:val="0"/>
      <w:marBottom w:val="0"/>
      <w:divBdr>
        <w:top w:val="none" w:sz="0" w:space="0" w:color="auto"/>
        <w:left w:val="none" w:sz="0" w:space="0" w:color="auto"/>
        <w:bottom w:val="none" w:sz="0" w:space="0" w:color="auto"/>
        <w:right w:val="none" w:sz="0" w:space="0" w:color="auto"/>
      </w:divBdr>
    </w:div>
    <w:div w:id="867333739">
      <w:bodyDiv w:val="1"/>
      <w:marLeft w:val="0"/>
      <w:marRight w:val="0"/>
      <w:marTop w:val="0"/>
      <w:marBottom w:val="0"/>
      <w:divBdr>
        <w:top w:val="none" w:sz="0" w:space="0" w:color="auto"/>
        <w:left w:val="none" w:sz="0" w:space="0" w:color="auto"/>
        <w:bottom w:val="none" w:sz="0" w:space="0" w:color="auto"/>
        <w:right w:val="none" w:sz="0" w:space="0" w:color="auto"/>
      </w:divBdr>
    </w:div>
    <w:div w:id="1287464690">
      <w:bodyDiv w:val="1"/>
      <w:marLeft w:val="0"/>
      <w:marRight w:val="0"/>
      <w:marTop w:val="0"/>
      <w:marBottom w:val="0"/>
      <w:divBdr>
        <w:top w:val="none" w:sz="0" w:space="0" w:color="auto"/>
        <w:left w:val="none" w:sz="0" w:space="0" w:color="auto"/>
        <w:bottom w:val="none" w:sz="0" w:space="0" w:color="auto"/>
        <w:right w:val="none" w:sz="0" w:space="0" w:color="auto"/>
      </w:divBdr>
    </w:div>
    <w:div w:id="1381897971">
      <w:bodyDiv w:val="1"/>
      <w:marLeft w:val="0"/>
      <w:marRight w:val="0"/>
      <w:marTop w:val="0"/>
      <w:marBottom w:val="0"/>
      <w:divBdr>
        <w:top w:val="none" w:sz="0" w:space="0" w:color="auto"/>
        <w:left w:val="none" w:sz="0" w:space="0" w:color="auto"/>
        <w:bottom w:val="none" w:sz="0" w:space="0" w:color="auto"/>
        <w:right w:val="none" w:sz="0" w:space="0" w:color="auto"/>
      </w:divBdr>
    </w:div>
    <w:div w:id="1647078560">
      <w:bodyDiv w:val="1"/>
      <w:marLeft w:val="0"/>
      <w:marRight w:val="0"/>
      <w:marTop w:val="0"/>
      <w:marBottom w:val="0"/>
      <w:divBdr>
        <w:top w:val="none" w:sz="0" w:space="0" w:color="auto"/>
        <w:left w:val="none" w:sz="0" w:space="0" w:color="auto"/>
        <w:bottom w:val="none" w:sz="0" w:space="0" w:color="auto"/>
        <w:right w:val="none" w:sz="0" w:space="0" w:color="auto"/>
      </w:divBdr>
    </w:div>
    <w:div w:id="1890609164">
      <w:bodyDiv w:val="1"/>
      <w:marLeft w:val="0"/>
      <w:marRight w:val="0"/>
      <w:marTop w:val="0"/>
      <w:marBottom w:val="0"/>
      <w:divBdr>
        <w:top w:val="none" w:sz="0" w:space="0" w:color="auto"/>
        <w:left w:val="none" w:sz="0" w:space="0" w:color="auto"/>
        <w:bottom w:val="none" w:sz="0" w:space="0" w:color="auto"/>
        <w:right w:val="none" w:sz="0" w:space="0" w:color="auto"/>
      </w:divBdr>
    </w:div>
    <w:div w:id="193331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ceciliomontero@gmail.com" TargetMode="External"/><Relationship Id="rId13" Type="http://schemas.openxmlformats.org/officeDocument/2006/relationships/image" Target="media/image4.jpe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panamaeconomyinsight.blogspot.com/2010/08/balance-preliminar-de-la-economia-de.html" TargetMode="Externa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panama.nutrinet.org/panama/crisis-global-de-precio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gi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hyperlink" Target="http://www.ecobachillerato.com" TargetMode="External"/><Relationship Id="rId4" Type="http://schemas.openxmlformats.org/officeDocument/2006/relationships/settings" Target="settings.xml"/><Relationship Id="rId9" Type="http://schemas.openxmlformats.org/officeDocument/2006/relationships/hyperlink" Target="http://www.google.com/imgres?imgurl=http://bligoo.com/media/users/1/76259/images/le_floor_de_Wall_street.jpg&amp;imgrefurl=http://misprejuicios.bligoo.com/content/view/126334/Apuntes-de-Actualidad-IV-Inminente-Crisis-Economica-Mundial.html&amp;usg=__WX0NPdgT5RIJygTAFuQpLXIIiIY=&amp;h=300&amp;w=400&amp;sz=35&amp;hl=es&amp;start=167&amp;sig2=MpJ8hv5Acv_OViDIh27ngA&amp;zoom=1&amp;tbnid=-N9D6IMBcd1I6M:&amp;tbnh=110&amp;tbnw=141&amp;ei=jVdMTdaVNMKblgfj1bw-&amp;prev=/images?q=crisis+economica&amp;hl=es&amp;gbv=2&amp;biw=1259&amp;bih=515&amp;addh=36&amp;tbs=isch:1&amp;itbs=1&amp;iact=rc&amp;dur=47&amp;oei=Yk5MTdjYH4HLgQfTzcXdDw&amp;esq=27&amp;page=8&amp;ndsp=24&amp;ved=1t:429,r:18,s:167&amp;tx=49&amp;ty=35" TargetMode="External"/><Relationship Id="rId14" Type="http://schemas.openxmlformats.org/officeDocument/2006/relationships/image" Target="media/image5.jpeg"/><Relationship Id="rId22" Type="http://schemas.openxmlformats.org/officeDocument/2006/relationships/hyperlink" Target="http://www.centralamericadata.com/es/article/home/Panama_Construccion_de_bajo_precio_para_mitigar_crisis"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0F53B-2748-4E65-93D7-41BBB3299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Pages>
  <Words>3622</Words>
  <Characters>19924</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Shadday-4</dc:creator>
  <cp:keywords/>
  <dc:description/>
  <cp:lastModifiedBy>Tavo</cp:lastModifiedBy>
  <cp:revision>51</cp:revision>
  <dcterms:created xsi:type="dcterms:W3CDTF">2011-02-04T18:21:00Z</dcterms:created>
  <dcterms:modified xsi:type="dcterms:W3CDTF">2011-04-06T16:52:00Z</dcterms:modified>
</cp:coreProperties>
</file>